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910" w:rsidRPr="00095F50" w:rsidRDefault="0009501D" w:rsidP="00095F50">
      <w:pPr>
        <w:spacing w:after="0" w:line="240" w:lineRule="auto"/>
        <w:ind w:left="120"/>
        <w:jc w:val="center"/>
        <w:rPr>
          <w:sz w:val="24"/>
          <w:szCs w:val="24"/>
          <w:lang w:val="ru-RU"/>
        </w:rPr>
      </w:pPr>
      <w:bookmarkStart w:id="0" w:name="block-7518891"/>
      <w:r w:rsidRPr="00095F50">
        <w:rPr>
          <w:rFonts w:ascii="Times New Roman" w:hAnsi="Times New Roman"/>
          <w:b/>
          <w:color w:val="000000"/>
          <w:sz w:val="24"/>
          <w:szCs w:val="24"/>
          <w:lang w:val="ru-RU"/>
        </w:rPr>
        <w:t>МИНИСТЕРСТВО ПРОСВЕЩЕНИЯ РОССИЙСКОЙ ФЕДЕРАЦИИ</w:t>
      </w:r>
    </w:p>
    <w:p w:rsidR="00185910" w:rsidRPr="00095F50" w:rsidRDefault="0009501D" w:rsidP="00095F50">
      <w:pPr>
        <w:spacing w:after="0" w:line="240" w:lineRule="auto"/>
        <w:ind w:left="120"/>
        <w:jc w:val="center"/>
        <w:rPr>
          <w:lang w:val="ru-RU"/>
        </w:rPr>
      </w:pPr>
      <w:r w:rsidRPr="00095F50">
        <w:rPr>
          <w:rFonts w:ascii="Times New Roman" w:hAnsi="Times New Roman"/>
          <w:b/>
          <w:color w:val="000000"/>
          <w:sz w:val="28"/>
          <w:lang w:val="ru-RU"/>
        </w:rPr>
        <w:t>‌‌‌</w:t>
      </w:r>
    </w:p>
    <w:p w:rsidR="00095F50" w:rsidRPr="00095F50" w:rsidRDefault="0009501D" w:rsidP="00095F50">
      <w:pPr>
        <w:widowControl w:val="0"/>
        <w:kinsoku w:val="0"/>
        <w:overflowPunct w:val="0"/>
        <w:autoSpaceDE w:val="0"/>
        <w:autoSpaceDN w:val="0"/>
        <w:adjustRightInd w:val="0"/>
        <w:spacing w:before="4" w:after="0" w:line="240" w:lineRule="auto"/>
        <w:jc w:val="center"/>
        <w:rPr>
          <w:rFonts w:ascii="Times New Roman" w:eastAsiaTheme="minorEastAsia" w:hAnsi="Times New Roman" w:cs="Times New Roman"/>
          <w:b/>
          <w:bCs/>
          <w:sz w:val="31"/>
          <w:szCs w:val="31"/>
          <w:lang w:val="ru-RU" w:eastAsia="ru-RU"/>
        </w:rPr>
      </w:pPr>
      <w:r w:rsidRPr="00095F50">
        <w:rPr>
          <w:rFonts w:ascii="Times New Roman" w:hAnsi="Times New Roman"/>
          <w:b/>
          <w:color w:val="000000"/>
          <w:sz w:val="28"/>
          <w:lang w:val="ru-RU"/>
        </w:rPr>
        <w:t>‌‌</w:t>
      </w:r>
      <w:r w:rsidRPr="00095F50">
        <w:rPr>
          <w:rFonts w:ascii="Times New Roman" w:hAnsi="Times New Roman"/>
          <w:color w:val="000000"/>
          <w:sz w:val="28"/>
          <w:lang w:val="ru-RU"/>
        </w:rPr>
        <w:t>​</w:t>
      </w:r>
    </w:p>
    <w:p w:rsidR="00095F50" w:rsidRPr="00095F50" w:rsidRDefault="00095F50" w:rsidP="00095F50">
      <w:pPr>
        <w:widowControl w:val="0"/>
        <w:kinsoku w:val="0"/>
        <w:overflowPunct w:val="0"/>
        <w:autoSpaceDE w:val="0"/>
        <w:autoSpaceDN w:val="0"/>
        <w:adjustRightInd w:val="0"/>
        <w:spacing w:before="1" w:after="0" w:line="240" w:lineRule="auto"/>
        <w:ind w:right="1518"/>
        <w:jc w:val="center"/>
        <w:rPr>
          <w:rFonts w:ascii="Times New Roman" w:eastAsiaTheme="minorEastAsia" w:hAnsi="Times New Roman" w:cs="Times New Roman"/>
          <w:spacing w:val="-2"/>
          <w:sz w:val="24"/>
          <w:szCs w:val="24"/>
          <w:lang w:val="ru-RU" w:eastAsia="ru-RU"/>
        </w:rPr>
      </w:pPr>
      <w:r w:rsidRPr="00095F50">
        <w:rPr>
          <w:rFonts w:ascii="Times New Roman" w:eastAsiaTheme="minorEastAsia" w:hAnsi="Times New Roman" w:cs="Times New Roman"/>
          <w:sz w:val="24"/>
          <w:szCs w:val="24"/>
          <w:lang w:val="ru-RU" w:eastAsia="ru-RU"/>
        </w:rPr>
        <w:t>Министерство</w:t>
      </w:r>
      <w:r w:rsidRPr="00095F50">
        <w:rPr>
          <w:rFonts w:ascii="Times New Roman" w:eastAsiaTheme="minorEastAsia" w:hAnsi="Times New Roman" w:cs="Times New Roman"/>
          <w:spacing w:val="-6"/>
          <w:sz w:val="24"/>
          <w:szCs w:val="24"/>
          <w:lang w:val="ru-RU" w:eastAsia="ru-RU"/>
        </w:rPr>
        <w:t xml:space="preserve"> </w:t>
      </w:r>
      <w:r w:rsidRPr="00095F50">
        <w:rPr>
          <w:rFonts w:ascii="Times New Roman" w:eastAsiaTheme="minorEastAsia" w:hAnsi="Times New Roman" w:cs="Times New Roman"/>
          <w:sz w:val="24"/>
          <w:szCs w:val="24"/>
          <w:lang w:val="ru-RU" w:eastAsia="ru-RU"/>
        </w:rPr>
        <w:t>образования</w:t>
      </w:r>
      <w:r w:rsidRPr="00095F50">
        <w:rPr>
          <w:rFonts w:ascii="Times New Roman" w:eastAsiaTheme="minorEastAsia" w:hAnsi="Times New Roman" w:cs="Times New Roman"/>
          <w:spacing w:val="-7"/>
          <w:sz w:val="24"/>
          <w:szCs w:val="24"/>
          <w:lang w:val="ru-RU" w:eastAsia="ru-RU"/>
        </w:rPr>
        <w:t xml:space="preserve"> </w:t>
      </w:r>
      <w:r w:rsidRPr="00095F50">
        <w:rPr>
          <w:rFonts w:ascii="Times New Roman" w:eastAsiaTheme="minorEastAsia" w:hAnsi="Times New Roman" w:cs="Times New Roman"/>
          <w:sz w:val="24"/>
          <w:szCs w:val="24"/>
          <w:lang w:val="ru-RU" w:eastAsia="ru-RU"/>
        </w:rPr>
        <w:t>Оренбургской</w:t>
      </w:r>
      <w:r w:rsidRPr="00095F50">
        <w:rPr>
          <w:rFonts w:ascii="Times New Roman" w:eastAsiaTheme="minorEastAsia" w:hAnsi="Times New Roman" w:cs="Times New Roman"/>
          <w:spacing w:val="-5"/>
          <w:sz w:val="24"/>
          <w:szCs w:val="24"/>
          <w:lang w:val="ru-RU" w:eastAsia="ru-RU"/>
        </w:rPr>
        <w:t xml:space="preserve"> </w:t>
      </w:r>
      <w:r w:rsidRPr="00095F50">
        <w:rPr>
          <w:rFonts w:ascii="Times New Roman" w:eastAsiaTheme="minorEastAsia" w:hAnsi="Times New Roman" w:cs="Times New Roman"/>
          <w:spacing w:val="-2"/>
          <w:sz w:val="24"/>
          <w:szCs w:val="24"/>
          <w:lang w:val="ru-RU" w:eastAsia="ru-RU"/>
        </w:rPr>
        <w:t>области</w:t>
      </w:r>
    </w:p>
    <w:p w:rsidR="00095F50" w:rsidRPr="00095F50" w:rsidRDefault="00095F50" w:rsidP="00095F50">
      <w:pPr>
        <w:widowControl w:val="0"/>
        <w:kinsoku w:val="0"/>
        <w:overflowPunct w:val="0"/>
        <w:autoSpaceDE w:val="0"/>
        <w:autoSpaceDN w:val="0"/>
        <w:adjustRightInd w:val="0"/>
        <w:spacing w:after="0" w:line="240" w:lineRule="auto"/>
        <w:jc w:val="center"/>
        <w:rPr>
          <w:rFonts w:ascii="Times New Roman" w:eastAsiaTheme="minorEastAsia" w:hAnsi="Times New Roman" w:cs="Times New Roman"/>
          <w:sz w:val="26"/>
          <w:szCs w:val="26"/>
          <w:lang w:val="ru-RU" w:eastAsia="ru-RU"/>
        </w:rPr>
      </w:pPr>
    </w:p>
    <w:p w:rsidR="00095F50" w:rsidRPr="00095F50" w:rsidRDefault="00095F50" w:rsidP="00095F50">
      <w:pPr>
        <w:widowControl w:val="0"/>
        <w:kinsoku w:val="0"/>
        <w:overflowPunct w:val="0"/>
        <w:autoSpaceDE w:val="0"/>
        <w:autoSpaceDN w:val="0"/>
        <w:adjustRightInd w:val="0"/>
        <w:spacing w:before="4" w:after="0" w:line="240" w:lineRule="auto"/>
        <w:jc w:val="center"/>
        <w:rPr>
          <w:rFonts w:ascii="Times New Roman" w:eastAsiaTheme="minorEastAsia" w:hAnsi="Times New Roman" w:cs="Times New Roman"/>
          <w:sz w:val="31"/>
          <w:szCs w:val="31"/>
          <w:lang w:val="ru-RU" w:eastAsia="ru-RU"/>
        </w:rPr>
      </w:pPr>
    </w:p>
    <w:p w:rsidR="00095F50" w:rsidRPr="00095F50" w:rsidRDefault="00095F50" w:rsidP="00095F50">
      <w:pPr>
        <w:widowControl w:val="0"/>
        <w:kinsoku w:val="0"/>
        <w:overflowPunct w:val="0"/>
        <w:autoSpaceDE w:val="0"/>
        <w:autoSpaceDN w:val="0"/>
        <w:adjustRightInd w:val="0"/>
        <w:spacing w:after="0" w:line="240" w:lineRule="auto"/>
        <w:ind w:right="1518"/>
        <w:jc w:val="center"/>
        <w:rPr>
          <w:rFonts w:ascii="Times New Roman" w:eastAsiaTheme="minorEastAsia" w:hAnsi="Times New Roman" w:cs="Times New Roman"/>
          <w:spacing w:val="-2"/>
          <w:sz w:val="24"/>
          <w:szCs w:val="24"/>
          <w:lang w:val="ru-RU" w:eastAsia="ru-RU"/>
        </w:rPr>
      </w:pPr>
      <w:r w:rsidRPr="00095F50">
        <w:rPr>
          <w:rFonts w:ascii="Times New Roman" w:eastAsiaTheme="minorEastAsia" w:hAnsi="Times New Roman" w:cs="Times New Roman"/>
          <w:sz w:val="24"/>
          <w:szCs w:val="24"/>
          <w:lang w:val="ru-RU" w:eastAsia="ru-RU"/>
        </w:rPr>
        <w:t>Управление</w:t>
      </w:r>
      <w:r w:rsidRPr="00095F50">
        <w:rPr>
          <w:rFonts w:ascii="Times New Roman" w:eastAsiaTheme="minorEastAsia" w:hAnsi="Times New Roman" w:cs="Times New Roman"/>
          <w:spacing w:val="-7"/>
          <w:sz w:val="24"/>
          <w:szCs w:val="24"/>
          <w:lang w:val="ru-RU" w:eastAsia="ru-RU"/>
        </w:rPr>
        <w:t xml:space="preserve"> </w:t>
      </w:r>
      <w:r w:rsidRPr="00095F50">
        <w:rPr>
          <w:rFonts w:ascii="Times New Roman" w:eastAsiaTheme="minorEastAsia" w:hAnsi="Times New Roman" w:cs="Times New Roman"/>
          <w:sz w:val="24"/>
          <w:szCs w:val="24"/>
          <w:lang w:val="ru-RU" w:eastAsia="ru-RU"/>
        </w:rPr>
        <w:t>образования</w:t>
      </w:r>
      <w:r w:rsidRPr="00095F50">
        <w:rPr>
          <w:rFonts w:ascii="Times New Roman" w:eastAsiaTheme="minorEastAsia" w:hAnsi="Times New Roman" w:cs="Times New Roman"/>
          <w:spacing w:val="-4"/>
          <w:sz w:val="24"/>
          <w:szCs w:val="24"/>
          <w:lang w:val="ru-RU" w:eastAsia="ru-RU"/>
        </w:rPr>
        <w:t xml:space="preserve"> </w:t>
      </w:r>
      <w:r w:rsidRPr="00095F50">
        <w:rPr>
          <w:rFonts w:ascii="Times New Roman" w:eastAsiaTheme="minorEastAsia" w:hAnsi="Times New Roman" w:cs="Times New Roman"/>
          <w:sz w:val="24"/>
          <w:szCs w:val="24"/>
          <w:lang w:val="ru-RU" w:eastAsia="ru-RU"/>
        </w:rPr>
        <w:t>администрации</w:t>
      </w:r>
      <w:r w:rsidRPr="00095F50">
        <w:rPr>
          <w:rFonts w:ascii="Times New Roman" w:eastAsiaTheme="minorEastAsia" w:hAnsi="Times New Roman" w:cs="Times New Roman"/>
          <w:spacing w:val="-4"/>
          <w:sz w:val="24"/>
          <w:szCs w:val="24"/>
          <w:lang w:val="ru-RU" w:eastAsia="ru-RU"/>
        </w:rPr>
        <w:t xml:space="preserve"> </w:t>
      </w:r>
      <w:r w:rsidRPr="00095F50">
        <w:rPr>
          <w:rFonts w:ascii="Times New Roman" w:eastAsiaTheme="minorEastAsia" w:hAnsi="Times New Roman" w:cs="Times New Roman"/>
          <w:sz w:val="24"/>
          <w:szCs w:val="24"/>
          <w:lang w:val="ru-RU" w:eastAsia="ru-RU"/>
        </w:rPr>
        <w:t>города</w:t>
      </w:r>
      <w:r w:rsidRPr="00095F50">
        <w:rPr>
          <w:rFonts w:ascii="Times New Roman" w:eastAsiaTheme="minorEastAsia" w:hAnsi="Times New Roman" w:cs="Times New Roman"/>
          <w:spacing w:val="-4"/>
          <w:sz w:val="24"/>
          <w:szCs w:val="24"/>
          <w:lang w:val="ru-RU" w:eastAsia="ru-RU"/>
        </w:rPr>
        <w:t xml:space="preserve"> </w:t>
      </w:r>
      <w:r w:rsidRPr="00095F50">
        <w:rPr>
          <w:rFonts w:ascii="Times New Roman" w:eastAsiaTheme="minorEastAsia" w:hAnsi="Times New Roman" w:cs="Times New Roman"/>
          <w:spacing w:val="-2"/>
          <w:sz w:val="24"/>
          <w:szCs w:val="24"/>
          <w:lang w:val="ru-RU" w:eastAsia="ru-RU"/>
        </w:rPr>
        <w:t>Оренбурга</w:t>
      </w:r>
    </w:p>
    <w:p w:rsidR="00185910" w:rsidRPr="00095F50" w:rsidRDefault="00185910" w:rsidP="00095F50">
      <w:pPr>
        <w:spacing w:after="0" w:line="408" w:lineRule="auto"/>
        <w:ind w:left="120"/>
        <w:jc w:val="center"/>
        <w:rPr>
          <w:lang w:val="ru-RU"/>
        </w:rPr>
      </w:pPr>
    </w:p>
    <w:p w:rsidR="00185910" w:rsidRDefault="0009501D" w:rsidP="00095F50">
      <w:pPr>
        <w:spacing w:after="0" w:line="408" w:lineRule="auto"/>
        <w:ind w:left="120"/>
        <w:jc w:val="center"/>
      </w:pPr>
      <w:r>
        <w:rPr>
          <w:rFonts w:ascii="Times New Roman" w:hAnsi="Times New Roman"/>
          <w:b/>
          <w:color w:val="000000"/>
          <w:sz w:val="28"/>
        </w:rPr>
        <w:t>МОАУ "СОШ №85 "</w:t>
      </w:r>
    </w:p>
    <w:p w:rsidR="00185910" w:rsidRDefault="00185910" w:rsidP="00095F50">
      <w:pPr>
        <w:spacing w:after="0"/>
        <w:ind w:left="120"/>
        <w:jc w:val="center"/>
      </w:pPr>
    </w:p>
    <w:p w:rsidR="00185910" w:rsidRDefault="00185910">
      <w:pPr>
        <w:spacing w:after="0"/>
        <w:ind w:left="120"/>
      </w:pPr>
    </w:p>
    <w:p w:rsidR="00185910" w:rsidRDefault="00185910">
      <w:pPr>
        <w:spacing w:after="0"/>
        <w:ind w:left="120"/>
      </w:pPr>
    </w:p>
    <w:p w:rsidR="00185910" w:rsidRDefault="00185910">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09501D"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950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ФК и ОБЖ</w:t>
            </w:r>
          </w:p>
          <w:p w:rsidR="004E6975" w:rsidRDefault="000950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9501D" w:rsidP="004E6975">
            <w:pPr>
              <w:autoSpaceDE w:val="0"/>
              <w:autoSpaceDN w:val="0"/>
              <w:spacing w:after="0" w:line="240" w:lineRule="auto"/>
              <w:jc w:val="right"/>
              <w:rPr>
                <w:rFonts w:ascii="Times New Roman" w:eastAsia="Times New Roman" w:hAnsi="Times New Roman"/>
                <w:color w:val="000000"/>
                <w:sz w:val="24"/>
                <w:szCs w:val="24"/>
                <w:lang w:val="ru-RU"/>
              </w:rPr>
            </w:pPr>
            <w:proofErr w:type="gramStart"/>
            <w:r w:rsidRPr="008944ED">
              <w:rPr>
                <w:rFonts w:ascii="Times New Roman" w:eastAsia="Times New Roman" w:hAnsi="Times New Roman"/>
                <w:color w:val="000000"/>
                <w:sz w:val="24"/>
                <w:szCs w:val="24"/>
                <w:lang w:val="ru-RU"/>
              </w:rPr>
              <w:t>Дудкина  С.В.</w:t>
            </w:r>
            <w:proofErr w:type="gramEnd"/>
          </w:p>
          <w:p w:rsidR="004E6975" w:rsidRDefault="000950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095F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F1E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9501D"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9501D"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09501D"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9501D" w:rsidP="004E6975">
            <w:pPr>
              <w:autoSpaceDE w:val="0"/>
              <w:autoSpaceDN w:val="0"/>
              <w:spacing w:after="0" w:line="240" w:lineRule="auto"/>
              <w:jc w:val="right"/>
              <w:rPr>
                <w:rFonts w:ascii="Times New Roman" w:eastAsia="Times New Roman" w:hAnsi="Times New Roman"/>
                <w:color w:val="000000"/>
                <w:sz w:val="24"/>
                <w:szCs w:val="24"/>
                <w:lang w:val="ru-RU"/>
              </w:rPr>
            </w:pPr>
            <w:proofErr w:type="gramStart"/>
            <w:r w:rsidRPr="008944ED">
              <w:rPr>
                <w:rFonts w:ascii="Times New Roman" w:eastAsia="Times New Roman" w:hAnsi="Times New Roman"/>
                <w:color w:val="000000"/>
                <w:sz w:val="24"/>
                <w:szCs w:val="24"/>
                <w:lang w:val="ru-RU"/>
              </w:rPr>
              <w:t>Карякина  Н.Ф.</w:t>
            </w:r>
            <w:proofErr w:type="gramEnd"/>
          </w:p>
          <w:p w:rsidR="004E6975" w:rsidRDefault="0009501D"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F1E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9501D"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9501D"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09501D"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9501D"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Сулейманов Э.Г.</w:t>
            </w:r>
          </w:p>
          <w:p w:rsidR="000E6D86" w:rsidRDefault="0009501D"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5F1E4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85910" w:rsidRDefault="00185910">
      <w:pPr>
        <w:spacing w:after="0"/>
        <w:ind w:left="120"/>
      </w:pPr>
    </w:p>
    <w:p w:rsidR="00185910" w:rsidRDefault="0009501D">
      <w:pPr>
        <w:spacing w:after="0"/>
        <w:ind w:left="120"/>
      </w:pPr>
      <w:r>
        <w:rPr>
          <w:rFonts w:ascii="Times New Roman" w:hAnsi="Times New Roman"/>
          <w:color w:val="000000"/>
          <w:sz w:val="28"/>
        </w:rPr>
        <w:t>‌</w:t>
      </w:r>
    </w:p>
    <w:p w:rsidR="00185910" w:rsidRDefault="00185910">
      <w:pPr>
        <w:spacing w:after="0"/>
        <w:ind w:left="120"/>
      </w:pPr>
    </w:p>
    <w:p w:rsidR="00185910" w:rsidRDefault="00185910">
      <w:pPr>
        <w:spacing w:after="0"/>
        <w:ind w:left="120"/>
      </w:pPr>
    </w:p>
    <w:p w:rsidR="00185910" w:rsidRDefault="00185910">
      <w:pPr>
        <w:spacing w:after="0"/>
        <w:ind w:left="120"/>
      </w:pPr>
    </w:p>
    <w:p w:rsidR="00185910" w:rsidRPr="00095F50" w:rsidRDefault="0009501D">
      <w:pPr>
        <w:spacing w:after="0" w:line="408" w:lineRule="auto"/>
        <w:ind w:left="120"/>
        <w:jc w:val="center"/>
        <w:rPr>
          <w:lang w:val="ru-RU"/>
        </w:rPr>
      </w:pPr>
      <w:r w:rsidRPr="00095F50">
        <w:rPr>
          <w:rFonts w:ascii="Times New Roman" w:hAnsi="Times New Roman"/>
          <w:b/>
          <w:color w:val="000000"/>
          <w:sz w:val="28"/>
          <w:lang w:val="ru-RU"/>
        </w:rPr>
        <w:t>РАБОЧАЯ ПРОГРАММА</w:t>
      </w:r>
    </w:p>
    <w:p w:rsidR="00185910" w:rsidRPr="00095F50" w:rsidRDefault="0009501D">
      <w:pPr>
        <w:spacing w:after="0" w:line="408" w:lineRule="auto"/>
        <w:ind w:left="120"/>
        <w:jc w:val="center"/>
        <w:rPr>
          <w:lang w:val="ru-RU"/>
        </w:rPr>
      </w:pPr>
      <w:r w:rsidRPr="00095F50">
        <w:rPr>
          <w:rFonts w:ascii="Times New Roman" w:hAnsi="Times New Roman"/>
          <w:color w:val="000000"/>
          <w:sz w:val="28"/>
          <w:lang w:val="ru-RU"/>
        </w:rPr>
        <w:t>(</w:t>
      </w:r>
      <w:r>
        <w:rPr>
          <w:rFonts w:ascii="Times New Roman" w:hAnsi="Times New Roman"/>
          <w:color w:val="000000"/>
          <w:sz w:val="28"/>
        </w:rPr>
        <w:t>ID</w:t>
      </w:r>
      <w:r w:rsidRPr="00095F50">
        <w:rPr>
          <w:rFonts w:ascii="Times New Roman" w:hAnsi="Times New Roman"/>
          <w:color w:val="000000"/>
          <w:sz w:val="28"/>
          <w:lang w:val="ru-RU"/>
        </w:rPr>
        <w:t xml:space="preserve"> 1053567)</w:t>
      </w:r>
    </w:p>
    <w:p w:rsidR="00185910" w:rsidRPr="00095F50" w:rsidRDefault="00185910">
      <w:pPr>
        <w:spacing w:after="0"/>
        <w:ind w:left="120"/>
        <w:jc w:val="center"/>
        <w:rPr>
          <w:lang w:val="ru-RU"/>
        </w:rPr>
      </w:pPr>
    </w:p>
    <w:p w:rsidR="00185910" w:rsidRPr="00095F50" w:rsidRDefault="0009501D">
      <w:pPr>
        <w:spacing w:after="0" w:line="408" w:lineRule="auto"/>
        <w:ind w:left="120"/>
        <w:jc w:val="center"/>
        <w:rPr>
          <w:lang w:val="ru-RU"/>
        </w:rPr>
      </w:pPr>
      <w:r w:rsidRPr="00095F50">
        <w:rPr>
          <w:rFonts w:ascii="Times New Roman" w:hAnsi="Times New Roman"/>
          <w:b/>
          <w:color w:val="000000"/>
          <w:sz w:val="28"/>
          <w:lang w:val="ru-RU"/>
        </w:rPr>
        <w:t>учебного предмета «Основы безопасности жизнедеятельности»</w:t>
      </w:r>
    </w:p>
    <w:p w:rsidR="00185910" w:rsidRPr="00095F50" w:rsidRDefault="0009501D">
      <w:pPr>
        <w:spacing w:after="0" w:line="408" w:lineRule="auto"/>
        <w:ind w:left="120"/>
        <w:jc w:val="center"/>
        <w:rPr>
          <w:lang w:val="ru-RU"/>
        </w:rPr>
      </w:pPr>
      <w:r w:rsidRPr="00095F50">
        <w:rPr>
          <w:rFonts w:ascii="Times New Roman" w:hAnsi="Times New Roman"/>
          <w:color w:val="000000"/>
          <w:sz w:val="28"/>
          <w:lang w:val="ru-RU"/>
        </w:rPr>
        <w:t xml:space="preserve">для обучающихся 10-11 классов </w:t>
      </w:r>
    </w:p>
    <w:p w:rsidR="00095F50" w:rsidRDefault="00095F50" w:rsidP="00095F50">
      <w:pPr>
        <w:spacing w:after="0"/>
        <w:rPr>
          <w:lang w:val="ru-RU"/>
        </w:rPr>
      </w:pPr>
      <w:bookmarkStart w:id="1" w:name="3c91d4df-ec5a-4693-9f78-bc3133ba6b6b"/>
    </w:p>
    <w:p w:rsidR="00095F50" w:rsidRDefault="00095F50" w:rsidP="00095F50">
      <w:pPr>
        <w:spacing w:after="0"/>
        <w:rPr>
          <w:lang w:val="ru-RU"/>
        </w:rPr>
      </w:pPr>
    </w:p>
    <w:p w:rsidR="00095F50" w:rsidRDefault="00095F50" w:rsidP="00095F50">
      <w:pPr>
        <w:spacing w:after="0"/>
        <w:rPr>
          <w:lang w:val="ru-RU"/>
        </w:rPr>
      </w:pPr>
    </w:p>
    <w:p w:rsidR="00095F50" w:rsidRDefault="00095F50" w:rsidP="00095F50">
      <w:pPr>
        <w:spacing w:after="0"/>
        <w:rPr>
          <w:lang w:val="ru-RU"/>
        </w:rPr>
      </w:pPr>
    </w:p>
    <w:p w:rsidR="00095F50" w:rsidRDefault="00095F50" w:rsidP="00095F50">
      <w:pPr>
        <w:spacing w:after="0"/>
        <w:rPr>
          <w:lang w:val="ru-RU"/>
        </w:rPr>
      </w:pPr>
    </w:p>
    <w:p w:rsidR="00095F50" w:rsidRDefault="00095F50" w:rsidP="00095F50">
      <w:pPr>
        <w:spacing w:after="0"/>
        <w:rPr>
          <w:lang w:val="ru-RU"/>
        </w:rPr>
      </w:pPr>
    </w:p>
    <w:p w:rsidR="00095F50" w:rsidRDefault="00095F50" w:rsidP="00095F50">
      <w:pPr>
        <w:spacing w:after="0"/>
        <w:rPr>
          <w:lang w:val="ru-RU"/>
        </w:rPr>
      </w:pPr>
    </w:p>
    <w:p w:rsidR="00185910" w:rsidRPr="00095F50" w:rsidRDefault="00095F50" w:rsidP="00095F50">
      <w:pPr>
        <w:spacing w:after="0"/>
        <w:rPr>
          <w:lang w:val="ru-RU"/>
        </w:rPr>
        <w:sectPr w:rsidR="00185910" w:rsidRPr="00095F50">
          <w:pgSz w:w="11906" w:h="16383"/>
          <w:pgMar w:top="1134" w:right="850" w:bottom="1134" w:left="1701" w:header="720" w:footer="720" w:gutter="0"/>
          <w:cols w:space="720"/>
        </w:sectPr>
      </w:pPr>
      <w:r>
        <w:rPr>
          <w:lang w:val="ru-RU"/>
        </w:rPr>
        <w:t xml:space="preserve">                                                               </w:t>
      </w:r>
      <w:r w:rsidR="0009501D" w:rsidRPr="00095F50">
        <w:rPr>
          <w:rFonts w:ascii="Times New Roman" w:hAnsi="Times New Roman"/>
          <w:b/>
          <w:color w:val="000000"/>
          <w:sz w:val="28"/>
          <w:lang w:val="ru-RU"/>
        </w:rPr>
        <w:t>г.</w:t>
      </w:r>
      <w:r>
        <w:rPr>
          <w:rFonts w:ascii="Times New Roman" w:hAnsi="Times New Roman"/>
          <w:b/>
          <w:color w:val="000000"/>
          <w:sz w:val="28"/>
          <w:lang w:val="ru-RU"/>
        </w:rPr>
        <w:t xml:space="preserve">  </w:t>
      </w:r>
      <w:r w:rsidR="0009501D" w:rsidRPr="00095F50">
        <w:rPr>
          <w:rFonts w:ascii="Times New Roman" w:hAnsi="Times New Roman"/>
          <w:b/>
          <w:color w:val="000000"/>
          <w:sz w:val="28"/>
          <w:lang w:val="ru-RU"/>
        </w:rPr>
        <w:t>Оренбург</w:t>
      </w:r>
      <w:bookmarkEnd w:id="1"/>
      <w:r w:rsidR="0009501D" w:rsidRPr="00095F50">
        <w:rPr>
          <w:rFonts w:ascii="Times New Roman" w:hAnsi="Times New Roman"/>
          <w:b/>
          <w:color w:val="000000"/>
          <w:sz w:val="28"/>
          <w:lang w:val="ru-RU"/>
        </w:rPr>
        <w:t xml:space="preserve">‌ </w:t>
      </w:r>
      <w:bookmarkStart w:id="2" w:name="cc9c1c5d-85b7-4c8f-b36f-9edff786d340"/>
      <w:r w:rsidR="0009501D" w:rsidRPr="00095F50">
        <w:rPr>
          <w:rFonts w:ascii="Times New Roman" w:hAnsi="Times New Roman"/>
          <w:b/>
          <w:color w:val="000000"/>
          <w:sz w:val="28"/>
          <w:lang w:val="ru-RU"/>
        </w:rPr>
        <w:t>2023</w:t>
      </w:r>
      <w:bookmarkEnd w:id="2"/>
      <w:r w:rsidR="0009501D" w:rsidRPr="00095F50">
        <w:rPr>
          <w:rFonts w:ascii="Times New Roman" w:hAnsi="Times New Roman"/>
          <w:b/>
          <w:color w:val="000000"/>
          <w:sz w:val="28"/>
          <w:lang w:val="ru-RU"/>
        </w:rPr>
        <w:t>‌</w:t>
      </w:r>
      <w:r w:rsidR="0009501D" w:rsidRPr="00095F50">
        <w:rPr>
          <w:rFonts w:ascii="Times New Roman" w:hAnsi="Times New Roman"/>
          <w:color w:val="000000"/>
          <w:sz w:val="28"/>
          <w:lang w:val="ru-RU"/>
        </w:rPr>
        <w:t>​</w:t>
      </w:r>
      <w:r>
        <w:rPr>
          <w:lang w:val="ru-RU"/>
        </w:rPr>
        <w:t xml:space="preserve"> </w:t>
      </w:r>
    </w:p>
    <w:p w:rsidR="00185910" w:rsidRPr="00095F50" w:rsidRDefault="00095F50" w:rsidP="00095F50">
      <w:pPr>
        <w:spacing w:after="0" w:line="264" w:lineRule="auto"/>
        <w:jc w:val="both"/>
        <w:rPr>
          <w:lang w:val="ru-RU"/>
        </w:rPr>
      </w:pPr>
      <w:bookmarkStart w:id="3" w:name="block-7518892"/>
      <w:bookmarkEnd w:id="0"/>
      <w:r>
        <w:rPr>
          <w:rFonts w:ascii="Times New Roman" w:hAnsi="Times New Roman"/>
          <w:b/>
          <w:color w:val="000000"/>
          <w:sz w:val="28"/>
          <w:lang w:val="ru-RU"/>
        </w:rPr>
        <w:lastRenderedPageBreak/>
        <w:t xml:space="preserve">                        </w:t>
      </w:r>
      <w:r w:rsidR="0009501D" w:rsidRPr="00095F50">
        <w:rPr>
          <w:rFonts w:ascii="Times New Roman" w:hAnsi="Times New Roman"/>
          <w:b/>
          <w:color w:val="000000"/>
          <w:sz w:val="28"/>
          <w:lang w:val="ru-RU"/>
        </w:rPr>
        <w:t>ПОЯСНИТЕЛЬНАЯ ЗАПИСКА</w:t>
      </w:r>
    </w:p>
    <w:p w:rsidR="00185910" w:rsidRPr="00095F50" w:rsidRDefault="00185910">
      <w:pPr>
        <w:spacing w:after="0" w:line="264" w:lineRule="auto"/>
        <w:ind w:left="120"/>
        <w:jc w:val="both"/>
        <w:rPr>
          <w:lang w:val="ru-RU"/>
        </w:rPr>
      </w:pP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rsidR="00185910" w:rsidRDefault="0009501D">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185910" w:rsidRPr="00095F50" w:rsidRDefault="0009501D">
      <w:pPr>
        <w:numPr>
          <w:ilvl w:val="0"/>
          <w:numId w:val="1"/>
        </w:numPr>
        <w:spacing w:after="0" w:line="264" w:lineRule="auto"/>
        <w:jc w:val="both"/>
        <w:rPr>
          <w:lang w:val="ru-RU"/>
        </w:rPr>
      </w:pPr>
      <w:r w:rsidRPr="00095F50">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185910" w:rsidRPr="00095F50" w:rsidRDefault="0009501D">
      <w:pPr>
        <w:numPr>
          <w:ilvl w:val="0"/>
          <w:numId w:val="1"/>
        </w:numPr>
        <w:spacing w:after="0" w:line="264" w:lineRule="auto"/>
        <w:jc w:val="both"/>
        <w:rPr>
          <w:lang w:val="ru-RU"/>
        </w:rPr>
      </w:pPr>
      <w:r w:rsidRPr="00095F50">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185910" w:rsidRPr="00095F50" w:rsidRDefault="0009501D">
      <w:pPr>
        <w:numPr>
          <w:ilvl w:val="0"/>
          <w:numId w:val="1"/>
        </w:numPr>
        <w:spacing w:after="0" w:line="264" w:lineRule="auto"/>
        <w:jc w:val="both"/>
        <w:rPr>
          <w:lang w:val="ru-RU"/>
        </w:rPr>
      </w:pPr>
      <w:r w:rsidRPr="00095F50">
        <w:rPr>
          <w:rFonts w:ascii="Times New Roman" w:hAnsi="Times New Roman"/>
          <w:color w:val="000000"/>
          <w:spacing w:val="-2"/>
          <w:sz w:val="28"/>
          <w:lang w:val="ru-RU"/>
        </w:rPr>
        <w:t xml:space="preserve">взаимосвязь личностных, </w:t>
      </w:r>
      <w:proofErr w:type="spellStart"/>
      <w:r w:rsidRPr="00095F50">
        <w:rPr>
          <w:rFonts w:ascii="Times New Roman" w:hAnsi="Times New Roman"/>
          <w:color w:val="000000"/>
          <w:spacing w:val="-2"/>
          <w:sz w:val="28"/>
          <w:lang w:val="ru-RU"/>
        </w:rPr>
        <w:t>метапредметных</w:t>
      </w:r>
      <w:proofErr w:type="spellEnd"/>
      <w:r w:rsidRPr="00095F50">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185910" w:rsidRPr="00095F50" w:rsidRDefault="0009501D">
      <w:pPr>
        <w:numPr>
          <w:ilvl w:val="0"/>
          <w:numId w:val="1"/>
        </w:numPr>
        <w:spacing w:after="0" w:line="264" w:lineRule="auto"/>
        <w:jc w:val="both"/>
        <w:rPr>
          <w:lang w:val="ru-RU"/>
        </w:rPr>
      </w:pPr>
      <w:r w:rsidRPr="00095F50">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095F50">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1. «Основы комплексной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Модуль № 2. «Основы обороны государства».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3. «Военно-профессиональная деятельность».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5. «Безопасность в природной среде и экологическая безопасность».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6. «Основы противодействия экстремизму и терроризму».</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7. «Основы здорового образа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8. «Основы медицинских знаний и оказание первой помощи».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Модуль № 9. «Элементы начальной военной подготовки».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185910" w:rsidRPr="00095F50" w:rsidRDefault="0009501D">
      <w:pPr>
        <w:spacing w:after="0" w:line="264" w:lineRule="auto"/>
        <w:ind w:firstLine="600"/>
        <w:jc w:val="both"/>
        <w:rPr>
          <w:lang w:val="ru-RU"/>
        </w:rPr>
      </w:pPr>
      <w:r w:rsidRPr="00095F50">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095F50">
        <w:rPr>
          <w:rFonts w:ascii="Times New Roman" w:hAnsi="Times New Roman"/>
          <w:color w:val="000000"/>
          <w:spacing w:val="-2"/>
          <w:sz w:val="28"/>
          <w:lang w:val="ru-RU"/>
        </w:rPr>
        <w:lastRenderedPageBreak/>
        <w:t>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b/>
          <w:color w:val="000000"/>
          <w:sz w:val="28"/>
          <w:lang w:val="ru-RU"/>
        </w:rPr>
        <w:t>ЦЕЛЬ ИЗУЧЕНИЯ УЧЕБНОГО ПРЕДМЕТА «ОСНОВЫ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85910" w:rsidRPr="00095F50" w:rsidRDefault="0009501D">
      <w:pPr>
        <w:numPr>
          <w:ilvl w:val="0"/>
          <w:numId w:val="2"/>
        </w:numPr>
        <w:spacing w:after="0" w:line="264" w:lineRule="auto"/>
        <w:jc w:val="both"/>
        <w:rPr>
          <w:lang w:val="ru-RU"/>
        </w:rPr>
      </w:pPr>
      <w:r w:rsidRPr="00095F50">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185910" w:rsidRPr="00095F50" w:rsidRDefault="0009501D">
      <w:pPr>
        <w:numPr>
          <w:ilvl w:val="0"/>
          <w:numId w:val="2"/>
        </w:numPr>
        <w:spacing w:after="0" w:line="264" w:lineRule="auto"/>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185910" w:rsidRPr="00095F50" w:rsidRDefault="0009501D">
      <w:pPr>
        <w:numPr>
          <w:ilvl w:val="0"/>
          <w:numId w:val="2"/>
        </w:numPr>
        <w:spacing w:after="0" w:line="264" w:lineRule="auto"/>
        <w:jc w:val="both"/>
        <w:rPr>
          <w:lang w:val="ru-RU"/>
        </w:rPr>
      </w:pPr>
      <w:r w:rsidRPr="00095F50">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185910" w:rsidRPr="00095F50" w:rsidRDefault="00185910">
      <w:pPr>
        <w:spacing w:after="0" w:line="264" w:lineRule="auto"/>
        <w:ind w:left="120"/>
        <w:jc w:val="both"/>
        <w:rPr>
          <w:lang w:val="ru-RU"/>
        </w:rPr>
      </w:pPr>
    </w:p>
    <w:p w:rsidR="00185910" w:rsidRPr="00095F50" w:rsidRDefault="0009501D">
      <w:pPr>
        <w:spacing w:after="0" w:line="264" w:lineRule="auto"/>
        <w:ind w:left="120"/>
        <w:jc w:val="both"/>
        <w:rPr>
          <w:lang w:val="ru-RU"/>
        </w:rPr>
      </w:pPr>
      <w:r w:rsidRPr="00095F50">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185910" w:rsidRPr="00095F50" w:rsidRDefault="00185910">
      <w:pPr>
        <w:spacing w:after="0" w:line="264" w:lineRule="auto"/>
        <w:ind w:left="120"/>
        <w:jc w:val="both"/>
        <w:rPr>
          <w:lang w:val="ru-RU"/>
        </w:rPr>
      </w:pPr>
    </w:p>
    <w:p w:rsidR="00185910" w:rsidRPr="00095F50" w:rsidRDefault="0009501D">
      <w:pPr>
        <w:spacing w:after="0" w:line="264" w:lineRule="auto"/>
        <w:ind w:firstLine="600"/>
        <w:jc w:val="both"/>
        <w:rPr>
          <w:lang w:val="ru-RU"/>
        </w:rPr>
      </w:pPr>
      <w:r w:rsidRPr="00095F50">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185910" w:rsidRPr="00095F50" w:rsidRDefault="00185910">
      <w:pPr>
        <w:rPr>
          <w:lang w:val="ru-RU"/>
        </w:rPr>
        <w:sectPr w:rsidR="00185910" w:rsidRPr="00095F50">
          <w:pgSz w:w="11906" w:h="16383"/>
          <w:pgMar w:top="1134" w:right="850" w:bottom="1134" w:left="1701" w:header="720" w:footer="720" w:gutter="0"/>
          <w:cols w:space="720"/>
        </w:sectPr>
      </w:pPr>
    </w:p>
    <w:p w:rsidR="00185910" w:rsidRPr="00095F50" w:rsidRDefault="00095F50">
      <w:pPr>
        <w:spacing w:after="0" w:line="264" w:lineRule="auto"/>
        <w:ind w:left="120"/>
        <w:jc w:val="both"/>
        <w:rPr>
          <w:lang w:val="ru-RU"/>
        </w:rPr>
      </w:pPr>
      <w:bookmarkStart w:id="4" w:name="block-7518893"/>
      <w:bookmarkEnd w:id="3"/>
      <w:r>
        <w:rPr>
          <w:rFonts w:ascii="Times New Roman" w:hAnsi="Times New Roman"/>
          <w:b/>
          <w:color w:val="000000"/>
          <w:sz w:val="28"/>
          <w:lang w:val="ru-RU"/>
        </w:rPr>
        <w:lastRenderedPageBreak/>
        <w:t xml:space="preserve">                 </w:t>
      </w:r>
      <w:r w:rsidR="0009501D" w:rsidRPr="00095F50">
        <w:rPr>
          <w:rFonts w:ascii="Times New Roman" w:hAnsi="Times New Roman"/>
          <w:b/>
          <w:color w:val="000000"/>
          <w:sz w:val="28"/>
          <w:lang w:val="ru-RU"/>
        </w:rPr>
        <w:t>СОДЕРЖАНИЕ ОБУЧЕНИЯ</w:t>
      </w:r>
    </w:p>
    <w:p w:rsidR="00185910" w:rsidRPr="00095F50" w:rsidRDefault="00185910">
      <w:pPr>
        <w:spacing w:after="0" w:line="264" w:lineRule="auto"/>
        <w:ind w:left="120"/>
        <w:jc w:val="both"/>
        <w:rPr>
          <w:lang w:val="ru-RU"/>
        </w:rPr>
      </w:pP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1. «Основы комплексной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Культура безопасности жизнедеятельности в современном обществе.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Общие правила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095F50">
        <w:rPr>
          <w:rFonts w:ascii="Times New Roman" w:hAnsi="Times New Roman"/>
          <w:color w:val="000000"/>
          <w:spacing w:val="-2"/>
          <w:sz w:val="28"/>
          <w:lang w:val="ru-RU"/>
        </w:rPr>
        <w:t>Зацепинг</w:t>
      </w:r>
      <w:proofErr w:type="spellEnd"/>
      <w:r w:rsidRPr="00095F50">
        <w:rPr>
          <w:rFonts w:ascii="Times New Roman" w:hAnsi="Times New Roman"/>
          <w:color w:val="000000"/>
          <w:spacing w:val="-2"/>
          <w:sz w:val="28"/>
          <w:lang w:val="ru-RU"/>
        </w:rPr>
        <w:t xml:space="preserve">. Административная ответственность за занятия </w:t>
      </w:r>
      <w:proofErr w:type="spellStart"/>
      <w:r w:rsidRPr="00095F50">
        <w:rPr>
          <w:rFonts w:ascii="Times New Roman" w:hAnsi="Times New Roman"/>
          <w:color w:val="000000"/>
          <w:spacing w:val="-2"/>
          <w:sz w:val="28"/>
          <w:lang w:val="ru-RU"/>
        </w:rPr>
        <w:t>зацепингом</w:t>
      </w:r>
      <w:proofErr w:type="spellEnd"/>
      <w:r w:rsidRPr="00095F50">
        <w:rPr>
          <w:rFonts w:ascii="Times New Roman" w:hAnsi="Times New Roman"/>
          <w:color w:val="000000"/>
          <w:spacing w:val="-2"/>
          <w:sz w:val="28"/>
          <w:lang w:val="ru-RU"/>
        </w:rPr>
        <w:t xml:space="preserve"> и </w:t>
      </w:r>
      <w:proofErr w:type="spellStart"/>
      <w:r w:rsidRPr="00095F50">
        <w:rPr>
          <w:rFonts w:ascii="Times New Roman" w:hAnsi="Times New Roman"/>
          <w:color w:val="000000"/>
          <w:spacing w:val="-2"/>
          <w:sz w:val="28"/>
          <w:lang w:val="ru-RU"/>
        </w:rPr>
        <w:t>руфингом</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Диггерство</w:t>
      </w:r>
      <w:proofErr w:type="spellEnd"/>
      <w:r w:rsidRPr="00095F50">
        <w:rPr>
          <w:rFonts w:ascii="Times New Roman" w:hAnsi="Times New Roman"/>
          <w:color w:val="000000"/>
          <w:spacing w:val="-2"/>
          <w:sz w:val="28"/>
          <w:lang w:val="ru-RU"/>
        </w:rPr>
        <w:t xml:space="preserve"> и его опасности. Ответственность за </w:t>
      </w:r>
      <w:proofErr w:type="spellStart"/>
      <w:r w:rsidRPr="00095F50">
        <w:rPr>
          <w:rFonts w:ascii="Times New Roman" w:hAnsi="Times New Roman"/>
          <w:color w:val="000000"/>
          <w:spacing w:val="-2"/>
          <w:sz w:val="28"/>
          <w:lang w:val="ru-RU"/>
        </w:rPr>
        <w:t>диггерство</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Паркур</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Селфи</w:t>
      </w:r>
      <w:proofErr w:type="spellEnd"/>
      <w:r w:rsidRPr="00095F50">
        <w:rPr>
          <w:rFonts w:ascii="Times New Roman" w:hAnsi="Times New Roman"/>
          <w:color w:val="000000"/>
          <w:spacing w:val="-2"/>
          <w:sz w:val="28"/>
          <w:lang w:val="ru-RU"/>
        </w:rPr>
        <w:t xml:space="preserve">. Основные меры безопасности для </w:t>
      </w:r>
      <w:proofErr w:type="spellStart"/>
      <w:r w:rsidRPr="00095F50">
        <w:rPr>
          <w:rFonts w:ascii="Times New Roman" w:hAnsi="Times New Roman"/>
          <w:color w:val="000000"/>
          <w:spacing w:val="-2"/>
          <w:sz w:val="28"/>
          <w:lang w:val="ru-RU"/>
        </w:rPr>
        <w:t>паркура</w:t>
      </w:r>
      <w:proofErr w:type="spellEnd"/>
      <w:r w:rsidRPr="00095F50">
        <w:rPr>
          <w:rFonts w:ascii="Times New Roman" w:hAnsi="Times New Roman"/>
          <w:color w:val="000000"/>
          <w:spacing w:val="-2"/>
          <w:sz w:val="28"/>
          <w:lang w:val="ru-RU"/>
        </w:rPr>
        <w:t xml:space="preserve"> и </w:t>
      </w:r>
      <w:proofErr w:type="spellStart"/>
      <w:r w:rsidRPr="00095F50">
        <w:rPr>
          <w:rFonts w:ascii="Times New Roman" w:hAnsi="Times New Roman"/>
          <w:color w:val="000000"/>
          <w:spacing w:val="-2"/>
          <w:sz w:val="28"/>
          <w:lang w:val="ru-RU"/>
        </w:rPr>
        <w:t>селфи</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Флешмоб</w:t>
      </w:r>
      <w:proofErr w:type="spellEnd"/>
      <w:r w:rsidRPr="00095F50">
        <w:rPr>
          <w:rFonts w:ascii="Times New Roman" w:hAnsi="Times New Roman"/>
          <w:color w:val="000000"/>
          <w:spacing w:val="-2"/>
          <w:sz w:val="28"/>
          <w:lang w:val="ru-RU"/>
        </w:rPr>
        <w:t xml:space="preserve">. Ответственность за участие во </w:t>
      </w:r>
      <w:proofErr w:type="spellStart"/>
      <w:r w:rsidRPr="00095F50">
        <w:rPr>
          <w:rFonts w:ascii="Times New Roman" w:hAnsi="Times New Roman"/>
          <w:color w:val="000000"/>
          <w:spacing w:val="-2"/>
          <w:sz w:val="28"/>
          <w:lang w:val="ru-RU"/>
        </w:rPr>
        <w:t>флешмобе</w:t>
      </w:r>
      <w:proofErr w:type="spellEnd"/>
      <w:r w:rsidRPr="00095F50">
        <w:rPr>
          <w:rFonts w:ascii="Times New Roman" w:hAnsi="Times New Roman"/>
          <w:color w:val="000000"/>
          <w:spacing w:val="-2"/>
          <w:sz w:val="28"/>
          <w:lang w:val="ru-RU"/>
        </w:rPr>
        <w:t>, носящем антиобщественный характер.</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Как не стать жертвой информационной войны.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Безопасное поведение на различных видах транспорта.</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Электросамокат</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Питбайк</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Моноколесо</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Сегвей</w:t>
      </w:r>
      <w:proofErr w:type="spellEnd"/>
      <w:r w:rsidRPr="00095F50">
        <w:rPr>
          <w:rFonts w:ascii="Times New Roman" w:hAnsi="Times New Roman"/>
          <w:color w:val="000000"/>
          <w:spacing w:val="-2"/>
          <w:sz w:val="28"/>
          <w:lang w:val="ru-RU"/>
        </w:rPr>
        <w:t xml:space="preserve">. </w:t>
      </w:r>
      <w:proofErr w:type="spellStart"/>
      <w:r w:rsidRPr="00095F50">
        <w:rPr>
          <w:rFonts w:ascii="Times New Roman" w:hAnsi="Times New Roman"/>
          <w:color w:val="000000"/>
          <w:spacing w:val="-2"/>
          <w:sz w:val="28"/>
          <w:lang w:val="ru-RU"/>
        </w:rPr>
        <w:t>Гироскутер</w:t>
      </w:r>
      <w:proofErr w:type="spellEnd"/>
      <w:r w:rsidRPr="00095F50">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095F50">
        <w:rPr>
          <w:rFonts w:ascii="Times New Roman" w:hAnsi="Times New Roman"/>
          <w:color w:val="000000"/>
          <w:spacing w:val="-2"/>
          <w:sz w:val="28"/>
          <w:lang w:val="ru-RU"/>
        </w:rPr>
        <w:t>Никнейм</w:t>
      </w:r>
      <w:proofErr w:type="spellEnd"/>
      <w:r w:rsidRPr="00095F50">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095F50">
        <w:rPr>
          <w:rFonts w:ascii="Times New Roman" w:hAnsi="Times New Roman"/>
          <w:color w:val="000000"/>
          <w:spacing w:val="-2"/>
          <w:sz w:val="28"/>
          <w:lang w:val="ru-RU"/>
        </w:rPr>
        <w:t>буллингу</w:t>
      </w:r>
      <w:proofErr w:type="spellEnd"/>
      <w:r w:rsidRPr="00095F50">
        <w:rPr>
          <w:rFonts w:ascii="Times New Roman" w:hAnsi="Times New Roman"/>
          <w:color w:val="000000"/>
          <w:spacing w:val="-2"/>
          <w:sz w:val="28"/>
          <w:lang w:val="ru-RU"/>
        </w:rPr>
        <w:t xml:space="preserve"> и проявлению насилия.</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 xml:space="preserve">Модуль № 2. «Основы обороны государства».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Дни воинской славы (победные дни) России. Памятные даты России.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3. «Военно-профессиональная деятельность».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095F50">
        <w:rPr>
          <w:rFonts w:ascii="Times New Roman" w:hAnsi="Times New Roman"/>
          <w:color w:val="000000"/>
          <w:spacing w:val="-2"/>
          <w:sz w:val="28"/>
          <w:lang w:val="ru-RU"/>
        </w:rPr>
        <w:lastRenderedPageBreak/>
        <w:t xml:space="preserve">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5. «Безопасность в природной среде и экологическая безопасность».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095F50">
        <w:rPr>
          <w:rFonts w:ascii="Times New Roman" w:hAnsi="Times New Roman"/>
          <w:color w:val="000000"/>
          <w:spacing w:val="-2"/>
          <w:sz w:val="28"/>
          <w:lang w:val="ru-RU"/>
        </w:rPr>
        <w:t>). Безопасность в автономных условиях.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095F50">
        <w:rPr>
          <w:rFonts w:ascii="Times New Roman" w:hAnsi="Times New Roman"/>
          <w:color w:val="000000"/>
          <w:spacing w:val="-2"/>
          <w:sz w:val="28"/>
          <w:lang w:val="ru-RU"/>
        </w:rPr>
        <w:t>Роспотребнадзор</w:t>
      </w:r>
      <w:proofErr w:type="spellEnd"/>
      <w:r w:rsidRPr="00095F50">
        <w:rPr>
          <w:rFonts w:ascii="Times New Roman" w:hAnsi="Times New Roman"/>
          <w:color w:val="000000"/>
          <w:spacing w:val="-2"/>
          <w:sz w:val="28"/>
          <w:lang w:val="ru-RU"/>
        </w:rPr>
        <w:t>). Федеральный закон от 10 января 2002 г. № 7-ФЗ «Об охране окружающей среды».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sidRPr="00095F50">
        <w:rPr>
          <w:rFonts w:ascii="Times New Roman" w:hAnsi="Times New Roman"/>
          <w:color w:val="000000"/>
          <w:spacing w:val="-2"/>
          <w:sz w:val="28"/>
          <w:lang w:val="ru-RU"/>
        </w:rPr>
        <w:t xml:space="preserve">-метры (солемеры). </w:t>
      </w:r>
      <w:proofErr w:type="spellStart"/>
      <w:r w:rsidRPr="00095F50">
        <w:rPr>
          <w:rFonts w:ascii="Times New Roman" w:hAnsi="Times New Roman"/>
          <w:color w:val="000000"/>
          <w:spacing w:val="-2"/>
          <w:sz w:val="28"/>
          <w:lang w:val="ru-RU"/>
        </w:rPr>
        <w:t>Шумомеры</w:t>
      </w:r>
      <w:proofErr w:type="spellEnd"/>
      <w:r w:rsidRPr="00095F50">
        <w:rPr>
          <w:rFonts w:ascii="Times New Roman" w:hAnsi="Times New Roman"/>
          <w:color w:val="000000"/>
          <w:spacing w:val="-2"/>
          <w:sz w:val="28"/>
          <w:lang w:val="ru-RU"/>
        </w:rPr>
        <w:t xml:space="preserve">. Люксметры. Бытовые дозиметры (радиометры). Бытовые </w:t>
      </w:r>
      <w:proofErr w:type="spellStart"/>
      <w:r w:rsidRPr="00095F50">
        <w:rPr>
          <w:rFonts w:ascii="Times New Roman" w:hAnsi="Times New Roman"/>
          <w:color w:val="000000"/>
          <w:spacing w:val="-2"/>
          <w:sz w:val="28"/>
          <w:lang w:val="ru-RU"/>
        </w:rPr>
        <w:t>нитратомеры</w:t>
      </w:r>
      <w:proofErr w:type="spellEnd"/>
      <w:r w:rsidRPr="00095F50">
        <w:rPr>
          <w:rFonts w:ascii="Times New Roman" w:hAnsi="Times New Roman"/>
          <w:color w:val="000000"/>
          <w:spacing w:val="-2"/>
          <w:sz w:val="28"/>
          <w:lang w:val="ru-RU"/>
        </w:rPr>
        <w:t>.</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095F50" w:rsidRDefault="00095F50">
      <w:pPr>
        <w:spacing w:after="0" w:line="264" w:lineRule="auto"/>
        <w:ind w:firstLine="600"/>
        <w:jc w:val="both"/>
        <w:rPr>
          <w:rFonts w:ascii="Times New Roman" w:hAnsi="Times New Roman"/>
          <w:b/>
          <w:color w:val="000000"/>
          <w:spacing w:val="-2"/>
          <w:sz w:val="28"/>
          <w:lang w:val="ru-RU"/>
        </w:rPr>
      </w:pP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lastRenderedPageBreak/>
        <w:t>Модуль № 6. «Основы противодействия экстремизму и терроризму».</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095F50">
        <w:rPr>
          <w:rFonts w:ascii="Times New Roman" w:hAnsi="Times New Roman"/>
          <w:color w:val="000000"/>
          <w:spacing w:val="-2"/>
          <w:sz w:val="28"/>
          <w:lang w:val="ru-RU"/>
        </w:rPr>
        <w:t>Кибертерроризм</w:t>
      </w:r>
      <w:proofErr w:type="spellEnd"/>
      <w:r w:rsidRPr="00095F50">
        <w:rPr>
          <w:rFonts w:ascii="Times New Roman" w:hAnsi="Times New Roman"/>
          <w:color w:val="000000"/>
          <w:spacing w:val="-2"/>
          <w:sz w:val="28"/>
          <w:lang w:val="ru-RU"/>
        </w:rPr>
        <w:t>.</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095F50">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7. «Основы здорового образа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095F50">
        <w:rPr>
          <w:rFonts w:ascii="Times New Roman" w:hAnsi="Times New Roman"/>
          <w:color w:val="000000"/>
          <w:spacing w:val="-2"/>
          <w:sz w:val="28"/>
          <w:lang w:val="ru-RU"/>
        </w:rPr>
        <w:t>Психоактивные</w:t>
      </w:r>
      <w:proofErr w:type="spellEnd"/>
      <w:r w:rsidRPr="00095F50">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Комплексы профилактики </w:t>
      </w:r>
      <w:proofErr w:type="spellStart"/>
      <w:r w:rsidRPr="00095F50">
        <w:rPr>
          <w:rFonts w:ascii="Times New Roman" w:hAnsi="Times New Roman"/>
          <w:color w:val="000000"/>
          <w:spacing w:val="-2"/>
          <w:sz w:val="28"/>
          <w:lang w:val="ru-RU"/>
        </w:rPr>
        <w:t>психоактивных</w:t>
      </w:r>
      <w:proofErr w:type="spellEnd"/>
      <w:r w:rsidRPr="00095F50">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8. «Основы медицинских знаний и оказание первой помощи».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Освоение основ медицинских знаний.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095F50">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095F50">
        <w:rPr>
          <w:rFonts w:ascii="Times New Roman" w:hAnsi="Times New Roman"/>
          <w:color w:val="000000"/>
          <w:spacing w:val="-2"/>
          <w:sz w:val="28"/>
          <w:lang w:val="ru-RU"/>
        </w:rPr>
        <w:t>коронавирусной</w:t>
      </w:r>
      <w:proofErr w:type="spellEnd"/>
      <w:r w:rsidRPr="00095F50">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095F50">
        <w:rPr>
          <w:rFonts w:ascii="Times New Roman" w:hAnsi="Times New Roman"/>
          <w:color w:val="000000"/>
          <w:spacing w:val="-2"/>
          <w:sz w:val="28"/>
          <w:lang w:val="ru-RU"/>
        </w:rPr>
        <w:t xml:space="preserve">-19. Правила профилактики </w:t>
      </w:r>
      <w:proofErr w:type="spellStart"/>
      <w:r w:rsidRPr="00095F50">
        <w:rPr>
          <w:rFonts w:ascii="Times New Roman" w:hAnsi="Times New Roman"/>
          <w:color w:val="000000"/>
          <w:spacing w:val="-2"/>
          <w:sz w:val="28"/>
          <w:lang w:val="ru-RU"/>
        </w:rPr>
        <w:t>коронавируса</w:t>
      </w:r>
      <w:proofErr w:type="spellEnd"/>
      <w:r w:rsidRPr="00095F50">
        <w:rPr>
          <w:rFonts w:ascii="Times New Roman" w:hAnsi="Times New Roman"/>
          <w:color w:val="000000"/>
          <w:spacing w:val="-2"/>
          <w:sz w:val="28"/>
          <w:lang w:val="ru-RU"/>
        </w:rPr>
        <w:t>.</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095F50">
        <w:rPr>
          <w:rFonts w:ascii="Times New Roman" w:hAnsi="Times New Roman"/>
          <w:color w:val="000000"/>
          <w:spacing w:val="-2"/>
          <w:sz w:val="28"/>
          <w:lang w:val="ru-RU"/>
        </w:rPr>
        <w:t>психоактивными</w:t>
      </w:r>
      <w:proofErr w:type="spellEnd"/>
      <w:r w:rsidRPr="00095F50">
        <w:rPr>
          <w:rFonts w:ascii="Times New Roman" w:hAnsi="Times New Roman"/>
          <w:color w:val="000000"/>
          <w:spacing w:val="-2"/>
          <w:sz w:val="28"/>
          <w:lang w:val="ru-RU"/>
        </w:rPr>
        <w:t xml:space="preserve"> веществами. Общие признаки отравления </w:t>
      </w:r>
      <w:proofErr w:type="spellStart"/>
      <w:r w:rsidRPr="00095F50">
        <w:rPr>
          <w:rFonts w:ascii="Times New Roman" w:hAnsi="Times New Roman"/>
          <w:color w:val="000000"/>
          <w:spacing w:val="-2"/>
          <w:sz w:val="28"/>
          <w:lang w:val="ru-RU"/>
        </w:rPr>
        <w:t>психоактивными</w:t>
      </w:r>
      <w:proofErr w:type="spellEnd"/>
      <w:r w:rsidRPr="00095F50">
        <w:rPr>
          <w:rFonts w:ascii="Times New Roman" w:hAnsi="Times New Roman"/>
          <w:color w:val="000000"/>
          <w:spacing w:val="-2"/>
          <w:sz w:val="28"/>
          <w:lang w:val="ru-RU"/>
        </w:rPr>
        <w:t xml:space="preserve"> веществами.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Составы аптечек для оказания первой помощи в различных условиях.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Правила и способы переноски (транспортировки) пострадавших.</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Модуль № 9. «Элементы начальной военной подготовки».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Способы передвижения в бою при действиях в пешем порядке.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095F50">
        <w:rPr>
          <w:rFonts w:ascii="Times New Roman" w:hAnsi="Times New Roman"/>
          <w:color w:val="000000"/>
          <w:spacing w:val="-2"/>
          <w:sz w:val="28"/>
          <w:lang w:val="ru-RU"/>
        </w:rPr>
        <w:t>оттаскивания</w:t>
      </w:r>
      <w:proofErr w:type="spellEnd"/>
      <w:r w:rsidRPr="00095F50">
        <w:rPr>
          <w:rFonts w:ascii="Times New Roman" w:hAnsi="Times New Roman"/>
          <w:color w:val="000000"/>
          <w:spacing w:val="-2"/>
          <w:sz w:val="28"/>
          <w:lang w:val="ru-RU"/>
        </w:rPr>
        <w:t xml:space="preserve"> раненых с поля боя.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185910" w:rsidRPr="00095F50" w:rsidRDefault="00185910">
      <w:pPr>
        <w:rPr>
          <w:lang w:val="ru-RU"/>
        </w:rPr>
        <w:sectPr w:rsidR="00185910" w:rsidRPr="00095F50">
          <w:pgSz w:w="11906" w:h="16383"/>
          <w:pgMar w:top="1134" w:right="850" w:bottom="1134" w:left="1701" w:header="720" w:footer="720" w:gutter="0"/>
          <w:cols w:space="720"/>
        </w:sectPr>
      </w:pPr>
    </w:p>
    <w:p w:rsidR="00185910" w:rsidRPr="00095F50" w:rsidRDefault="0009501D">
      <w:pPr>
        <w:spacing w:after="0" w:line="264" w:lineRule="auto"/>
        <w:ind w:left="120"/>
        <w:jc w:val="both"/>
        <w:rPr>
          <w:lang w:val="ru-RU"/>
        </w:rPr>
      </w:pPr>
      <w:bookmarkStart w:id="5" w:name="block-7518894"/>
      <w:bookmarkEnd w:id="4"/>
      <w:r w:rsidRPr="00095F50">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185910" w:rsidRPr="00095F50" w:rsidRDefault="00185910">
      <w:pPr>
        <w:spacing w:after="0" w:line="264" w:lineRule="auto"/>
        <w:ind w:left="120"/>
        <w:jc w:val="both"/>
        <w:rPr>
          <w:lang w:val="ru-RU"/>
        </w:rPr>
      </w:pPr>
    </w:p>
    <w:p w:rsidR="00185910" w:rsidRPr="00095F50" w:rsidRDefault="0009501D">
      <w:pPr>
        <w:spacing w:after="0" w:line="264" w:lineRule="auto"/>
        <w:ind w:firstLine="600"/>
        <w:jc w:val="both"/>
        <w:rPr>
          <w:lang w:val="ru-RU"/>
        </w:rPr>
      </w:pPr>
      <w:r w:rsidRPr="00095F50">
        <w:rPr>
          <w:rFonts w:ascii="Times New Roman" w:hAnsi="Times New Roman"/>
          <w:b/>
          <w:color w:val="000000"/>
          <w:sz w:val="28"/>
          <w:lang w:val="ru-RU"/>
        </w:rPr>
        <w:t>ЛИЧНОСТНЫЕ РЕЗУЛЬТАТЫ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Личностные результаты изучения ОБЖ включают:</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1) гражданское воспитание:</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lastRenderedPageBreak/>
        <w:t>2) патриотическое воспитание:</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3) духовно-нравственное воспитание: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осознание духовных ценностей российского народа и российского воинства;</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095F50">
        <w:rPr>
          <w:rFonts w:ascii="Times New Roman" w:hAnsi="Times New Roman"/>
          <w:color w:val="000000"/>
          <w:spacing w:val="-2"/>
          <w:sz w:val="28"/>
          <w:lang w:val="ru-RU"/>
        </w:rPr>
        <w:t>волонтёрства</w:t>
      </w:r>
      <w:proofErr w:type="spellEnd"/>
      <w:r w:rsidRPr="00095F50">
        <w:rPr>
          <w:rFonts w:ascii="Times New Roman" w:hAnsi="Times New Roman"/>
          <w:color w:val="000000"/>
          <w:spacing w:val="-2"/>
          <w:sz w:val="28"/>
          <w:lang w:val="ru-RU"/>
        </w:rPr>
        <w:t xml:space="preserve"> и добровольчества;</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4) эстетическое воспитание: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5) ценности научного познания:</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6) физическое воспитание: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осознание ценности жизни,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потребность в регулярном ведении здорового образа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7) трудовое воспитание: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185910" w:rsidRPr="00095F50" w:rsidRDefault="0009501D">
      <w:pPr>
        <w:spacing w:after="0" w:line="264" w:lineRule="auto"/>
        <w:ind w:firstLine="600"/>
        <w:jc w:val="both"/>
        <w:rPr>
          <w:lang w:val="ru-RU"/>
        </w:rPr>
      </w:pPr>
      <w:r w:rsidRPr="00095F50">
        <w:rPr>
          <w:rFonts w:ascii="Times New Roman" w:hAnsi="Times New Roman"/>
          <w:b/>
          <w:color w:val="000000"/>
          <w:spacing w:val="-2"/>
          <w:sz w:val="28"/>
          <w:lang w:val="ru-RU"/>
        </w:rPr>
        <w:t>8) экологическое воспитание:</w:t>
      </w:r>
    </w:p>
    <w:p w:rsidR="00185910" w:rsidRPr="00095F50" w:rsidRDefault="0009501D">
      <w:pPr>
        <w:spacing w:after="0" w:line="264" w:lineRule="auto"/>
        <w:ind w:firstLine="600"/>
        <w:jc w:val="both"/>
        <w:rPr>
          <w:lang w:val="ru-RU"/>
        </w:rPr>
      </w:pP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расширение представлений о деятельности экологической направленности.</w:t>
      </w:r>
    </w:p>
    <w:p w:rsidR="00185910" w:rsidRPr="00095F50" w:rsidRDefault="0009501D">
      <w:pPr>
        <w:spacing w:after="0" w:line="264" w:lineRule="auto"/>
        <w:ind w:firstLine="600"/>
        <w:jc w:val="both"/>
        <w:rPr>
          <w:lang w:val="ru-RU"/>
        </w:rPr>
      </w:pPr>
      <w:r w:rsidRPr="00095F50">
        <w:rPr>
          <w:rFonts w:ascii="Times New Roman" w:hAnsi="Times New Roman"/>
          <w:b/>
          <w:color w:val="000000"/>
          <w:sz w:val="28"/>
          <w:lang w:val="ru-RU"/>
        </w:rPr>
        <w:t>МЕТАПРЕДМЕТНЫЕ РЕЗУЛЬТАТЫ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095F50">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базовые логические действия</w:t>
      </w:r>
      <w:r w:rsidRPr="00095F50">
        <w:rPr>
          <w:rFonts w:ascii="Times New Roman" w:hAnsi="Times New Roman"/>
          <w:color w:val="000000"/>
          <w:spacing w:val="-2"/>
          <w:sz w:val="28"/>
          <w:lang w:val="ru-RU"/>
        </w:rPr>
        <w:t xml:space="preserve"> как часть познавательных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развивать творческое мышление при решении ситуационных задач.</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базовые исследовательские действия</w:t>
      </w:r>
      <w:r w:rsidRPr="00095F50">
        <w:rPr>
          <w:rFonts w:ascii="Times New Roman" w:hAnsi="Times New Roman"/>
          <w:color w:val="000000"/>
          <w:spacing w:val="-2"/>
          <w:sz w:val="28"/>
          <w:lang w:val="ru-RU"/>
        </w:rPr>
        <w:t xml:space="preserve"> как часть познавательных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умения работать с информацией</w:t>
      </w:r>
      <w:r w:rsidRPr="00095F50">
        <w:rPr>
          <w:rFonts w:ascii="Times New Roman" w:hAnsi="Times New Roman"/>
          <w:color w:val="000000"/>
          <w:spacing w:val="-2"/>
          <w:sz w:val="28"/>
          <w:lang w:val="ru-RU"/>
        </w:rPr>
        <w:t xml:space="preserve"> как часть познавательных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умения общения</w:t>
      </w:r>
      <w:r w:rsidRPr="00095F50">
        <w:rPr>
          <w:rFonts w:ascii="Times New Roman" w:hAnsi="Times New Roman"/>
          <w:color w:val="000000"/>
          <w:spacing w:val="-2"/>
          <w:sz w:val="28"/>
          <w:lang w:val="ru-RU"/>
        </w:rPr>
        <w:t xml:space="preserve"> как часть коммуникативных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умения самоорганизации</w:t>
      </w:r>
      <w:r w:rsidRPr="00095F50">
        <w:rPr>
          <w:rFonts w:ascii="Times New Roman" w:hAnsi="Times New Roman"/>
          <w:color w:val="000000"/>
          <w:spacing w:val="-2"/>
          <w:sz w:val="28"/>
          <w:lang w:val="ru-RU"/>
        </w:rPr>
        <w:t xml:space="preserve"> как части регулятивных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оценивать приобретённый опыт;</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умения самоконтроля</w:t>
      </w:r>
      <w:r w:rsidRPr="00095F50">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У обучающегося будут сформированы следующие </w:t>
      </w:r>
      <w:r w:rsidRPr="00095F50">
        <w:rPr>
          <w:rFonts w:ascii="Times New Roman" w:hAnsi="Times New Roman"/>
          <w:b/>
          <w:color w:val="000000"/>
          <w:spacing w:val="-2"/>
          <w:sz w:val="28"/>
          <w:lang w:val="ru-RU"/>
        </w:rPr>
        <w:t>умения совместной деятельности</w:t>
      </w:r>
      <w:r w:rsidRPr="00095F50">
        <w:rPr>
          <w:rFonts w:ascii="Times New Roman" w:hAnsi="Times New Roman"/>
          <w:color w:val="000000"/>
          <w:spacing w:val="-2"/>
          <w:sz w:val="28"/>
          <w:lang w:val="ru-RU"/>
        </w:rPr>
        <w:t>:</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185910" w:rsidRPr="00095F50" w:rsidRDefault="0009501D">
      <w:pPr>
        <w:spacing w:after="0" w:line="264" w:lineRule="auto"/>
        <w:ind w:firstLine="600"/>
        <w:jc w:val="both"/>
        <w:rPr>
          <w:lang w:val="ru-RU"/>
        </w:rPr>
      </w:pPr>
      <w:r w:rsidRPr="00095F50">
        <w:rPr>
          <w:rFonts w:ascii="Times New Roman" w:hAnsi="Times New Roman"/>
          <w:b/>
          <w:color w:val="000000"/>
          <w:sz w:val="28"/>
          <w:lang w:val="ru-RU"/>
        </w:rPr>
        <w:t>ПРЕДМЕТНЫЕ РЕЗУЛЬТАТЫ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w:t>
      </w:r>
      <w:r w:rsidRPr="00095F50">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1)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2)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3)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9)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10)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095F50">
        <w:rPr>
          <w:rFonts w:ascii="Times New Roman" w:hAnsi="Times New Roman"/>
          <w:color w:val="000000"/>
          <w:spacing w:val="-2"/>
          <w:sz w:val="28"/>
          <w:lang w:val="ru-RU"/>
        </w:rPr>
        <w:t>сформированность</w:t>
      </w:r>
      <w:proofErr w:type="spellEnd"/>
      <w:r w:rsidRPr="00095F50">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185910" w:rsidRPr="00095F50" w:rsidRDefault="0009501D">
      <w:pPr>
        <w:spacing w:after="0" w:line="264" w:lineRule="auto"/>
        <w:ind w:firstLine="600"/>
        <w:jc w:val="both"/>
        <w:rPr>
          <w:lang w:val="ru-RU"/>
        </w:rPr>
      </w:pPr>
      <w:r w:rsidRPr="00095F50">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rsidR="00185910" w:rsidRPr="00095F50" w:rsidRDefault="00185910">
      <w:pPr>
        <w:rPr>
          <w:lang w:val="ru-RU"/>
        </w:rPr>
        <w:sectPr w:rsidR="00185910" w:rsidRPr="00095F50">
          <w:pgSz w:w="11906" w:h="16383"/>
          <w:pgMar w:top="1134" w:right="850" w:bottom="1134" w:left="1701" w:header="720" w:footer="720" w:gutter="0"/>
          <w:cols w:space="720"/>
        </w:sectPr>
      </w:pPr>
    </w:p>
    <w:p w:rsidR="00185910" w:rsidRDefault="0009501D">
      <w:pPr>
        <w:spacing w:after="0"/>
        <w:ind w:left="120"/>
      </w:pPr>
      <w:bookmarkStart w:id="6" w:name="block-7518895"/>
      <w:bookmarkEnd w:id="5"/>
      <w:r w:rsidRPr="00095F5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85910" w:rsidRDefault="000950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185910">
        <w:trPr>
          <w:trHeight w:val="144"/>
          <w:tblCellSpacing w:w="20" w:type="nil"/>
        </w:trPr>
        <w:tc>
          <w:tcPr>
            <w:tcW w:w="492" w:type="dxa"/>
            <w:vMerge w:val="restart"/>
            <w:tcMar>
              <w:top w:w="50" w:type="dxa"/>
              <w:left w:w="100" w:type="dxa"/>
            </w:tcMar>
            <w:vAlign w:val="center"/>
          </w:tcPr>
          <w:p w:rsidR="00185910" w:rsidRDefault="0009501D">
            <w:pPr>
              <w:spacing w:after="0"/>
              <w:ind w:left="135"/>
            </w:pPr>
            <w:r>
              <w:rPr>
                <w:rFonts w:ascii="Times New Roman" w:hAnsi="Times New Roman"/>
                <w:b/>
                <w:color w:val="000000"/>
                <w:sz w:val="24"/>
              </w:rPr>
              <w:t xml:space="preserve">№ п/п </w:t>
            </w:r>
          </w:p>
          <w:p w:rsidR="00185910" w:rsidRDefault="00185910">
            <w:pPr>
              <w:spacing w:after="0"/>
              <w:ind w:left="135"/>
            </w:pPr>
          </w:p>
        </w:tc>
        <w:tc>
          <w:tcPr>
            <w:tcW w:w="3168"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5910" w:rsidRDefault="00185910">
            <w:pPr>
              <w:spacing w:after="0"/>
              <w:ind w:left="135"/>
            </w:pPr>
          </w:p>
        </w:tc>
        <w:tc>
          <w:tcPr>
            <w:tcW w:w="0" w:type="auto"/>
            <w:gridSpan w:val="3"/>
            <w:tcMar>
              <w:top w:w="50" w:type="dxa"/>
              <w:left w:w="100" w:type="dxa"/>
            </w:tcMar>
            <w:vAlign w:val="center"/>
          </w:tcPr>
          <w:p w:rsidR="00185910" w:rsidRDefault="000950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910" w:rsidRDefault="00185910">
            <w:pPr>
              <w:spacing w:after="0"/>
              <w:ind w:left="135"/>
            </w:pPr>
          </w:p>
        </w:tc>
      </w:tr>
      <w:tr w:rsidR="00185910">
        <w:trPr>
          <w:trHeight w:val="144"/>
          <w:tblCellSpacing w:w="20" w:type="nil"/>
        </w:trPr>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c>
          <w:tcPr>
            <w:tcW w:w="960"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910" w:rsidRDefault="00185910">
            <w:pPr>
              <w:spacing w:after="0"/>
              <w:ind w:left="135"/>
            </w:pPr>
          </w:p>
        </w:tc>
        <w:tc>
          <w:tcPr>
            <w:tcW w:w="1680"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1768"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0" w:type="auto"/>
            <w:vMerge/>
            <w:tcBorders>
              <w:top w:val="nil"/>
            </w:tcBorders>
            <w:tcMar>
              <w:top w:w="50" w:type="dxa"/>
              <w:left w:w="100" w:type="dxa"/>
            </w:tcMa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1.</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комплексной безопасности"</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1.1</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5">
              <w:r w:rsidR="0009501D">
                <w:rPr>
                  <w:rFonts w:ascii="Times New Roman" w:hAnsi="Times New Roman"/>
                  <w:color w:val="0000FF"/>
                  <w:u w:val="single"/>
                </w:rPr>
                <w:t>http://www.school-obz.org</w:t>
              </w:r>
            </w:hyperlink>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1.2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6">
              <w:r w:rsidR="0009501D">
                <w:rPr>
                  <w:rFonts w:ascii="Times New Roman" w:hAnsi="Times New Roman"/>
                  <w:color w:val="0000FF"/>
                  <w:u w:val="single"/>
                </w:rPr>
                <w:t>http://www.school-obz.org</w:t>
              </w:r>
            </w:hyperlink>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1.3</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7">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2.</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обороны государства"</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2.1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8">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3.</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"Военно-профессиональная деятельность"</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3.1</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9">
              <w:r w:rsidR="0009501D">
                <w:rPr>
                  <w:rFonts w:ascii="Times New Roman" w:hAnsi="Times New Roman"/>
                  <w:color w:val="0000FF"/>
                  <w:u w:val="single"/>
                </w:rPr>
                <w:t>http://www.school-obz.org</w:t>
              </w:r>
            </w:hyperlink>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3.2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0">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4.</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4.1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1">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5.</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"Безопасность в природной среде и экологическая безопасность"</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5.1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2">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6.</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противодействия экстремизму и терроризму"</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6.1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3">
              <w:r w:rsidR="0009501D">
                <w:rPr>
                  <w:rFonts w:ascii="Times New Roman" w:hAnsi="Times New Roman"/>
                  <w:color w:val="0000FF"/>
                  <w:u w:val="single"/>
                </w:rPr>
                <w:t>http://www.school-obz.org</w:t>
              </w:r>
            </w:hyperlink>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6.2</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4">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7.</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здорового образа жизни"</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7.1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5">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8.</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медицинских знаний и оказание первой помощи"</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8.1</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6">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lastRenderedPageBreak/>
              <w:t>Раздел 9.</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"Элементы начальной военной подготовки"</w:t>
            </w:r>
          </w:p>
        </w:tc>
      </w:tr>
      <w:tr w:rsidR="00185910">
        <w:trPr>
          <w:trHeight w:val="144"/>
          <w:tblCellSpacing w:w="20" w:type="nil"/>
        </w:trPr>
        <w:tc>
          <w:tcPr>
            <w:tcW w:w="492" w:type="dxa"/>
            <w:tcMar>
              <w:top w:w="50" w:type="dxa"/>
              <w:left w:w="100" w:type="dxa"/>
            </w:tcMar>
            <w:vAlign w:val="center"/>
          </w:tcPr>
          <w:p w:rsidR="00185910" w:rsidRDefault="0009501D">
            <w:pPr>
              <w:spacing w:after="0"/>
            </w:pPr>
            <w:r>
              <w:rPr>
                <w:rFonts w:ascii="Times New Roman" w:hAnsi="Times New Roman"/>
                <w:color w:val="000000"/>
                <w:sz w:val="24"/>
              </w:rPr>
              <w:t>9.1</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5F1E4B">
            <w:pPr>
              <w:spacing w:after="0"/>
              <w:ind w:left="135"/>
            </w:pPr>
            <w:hyperlink r:id="rId17">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trPr>
          <w:trHeight w:val="144"/>
          <w:tblCellSpacing w:w="20" w:type="nil"/>
        </w:trPr>
        <w:tc>
          <w:tcPr>
            <w:tcW w:w="0" w:type="auto"/>
            <w:gridSpan w:val="2"/>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185910" w:rsidRDefault="00185910"/>
        </w:tc>
      </w:tr>
    </w:tbl>
    <w:p w:rsidR="00185910" w:rsidRDefault="00185910">
      <w:pPr>
        <w:sectPr w:rsidR="00185910">
          <w:pgSz w:w="16383" w:h="11906" w:orient="landscape"/>
          <w:pgMar w:top="1134" w:right="850" w:bottom="1134" w:left="1701" w:header="720" w:footer="720" w:gutter="0"/>
          <w:cols w:space="720"/>
        </w:sectPr>
      </w:pPr>
    </w:p>
    <w:p w:rsidR="00185910" w:rsidRDefault="000950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185910">
        <w:trPr>
          <w:trHeight w:val="144"/>
          <w:tblCellSpacing w:w="20" w:type="nil"/>
        </w:trPr>
        <w:tc>
          <w:tcPr>
            <w:tcW w:w="501" w:type="dxa"/>
            <w:vMerge w:val="restart"/>
            <w:tcMar>
              <w:top w:w="50" w:type="dxa"/>
              <w:left w:w="100" w:type="dxa"/>
            </w:tcMar>
            <w:vAlign w:val="center"/>
          </w:tcPr>
          <w:p w:rsidR="00185910" w:rsidRDefault="0009501D">
            <w:pPr>
              <w:spacing w:after="0"/>
              <w:ind w:left="135"/>
            </w:pPr>
            <w:r>
              <w:rPr>
                <w:rFonts w:ascii="Times New Roman" w:hAnsi="Times New Roman"/>
                <w:b/>
                <w:color w:val="000000"/>
                <w:sz w:val="24"/>
              </w:rPr>
              <w:t xml:space="preserve">№ п/п </w:t>
            </w:r>
          </w:p>
          <w:p w:rsidR="00185910" w:rsidRDefault="00185910">
            <w:pPr>
              <w:spacing w:after="0"/>
              <w:ind w:left="135"/>
            </w:pPr>
          </w:p>
        </w:tc>
        <w:tc>
          <w:tcPr>
            <w:tcW w:w="2992"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85910" w:rsidRDefault="00185910">
            <w:pPr>
              <w:spacing w:after="0"/>
              <w:ind w:left="135"/>
            </w:pPr>
          </w:p>
        </w:tc>
        <w:tc>
          <w:tcPr>
            <w:tcW w:w="0" w:type="auto"/>
            <w:gridSpan w:val="3"/>
            <w:tcMar>
              <w:top w:w="50" w:type="dxa"/>
              <w:left w:w="100" w:type="dxa"/>
            </w:tcMar>
            <w:vAlign w:val="center"/>
          </w:tcPr>
          <w:p w:rsidR="00185910" w:rsidRDefault="000950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910" w:rsidRDefault="00185910">
            <w:pPr>
              <w:spacing w:after="0"/>
              <w:ind w:left="135"/>
            </w:pPr>
          </w:p>
        </w:tc>
      </w:tr>
      <w:tr w:rsidR="00185910">
        <w:trPr>
          <w:trHeight w:val="144"/>
          <w:tblCellSpacing w:w="20" w:type="nil"/>
        </w:trPr>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c>
          <w:tcPr>
            <w:tcW w:w="977"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910" w:rsidRDefault="00185910">
            <w:pPr>
              <w:spacing w:after="0"/>
              <w:ind w:left="135"/>
            </w:pPr>
          </w:p>
        </w:tc>
        <w:tc>
          <w:tcPr>
            <w:tcW w:w="1699"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1787"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0" w:type="auto"/>
            <w:vMerge/>
            <w:tcBorders>
              <w:top w:val="nil"/>
            </w:tcBorders>
            <w:tcMar>
              <w:top w:w="50" w:type="dxa"/>
              <w:left w:w="100" w:type="dxa"/>
            </w:tcMa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1.</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комплексной безопасности"</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1.1</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18">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1.2</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19">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1.3</w:t>
            </w:r>
          </w:p>
        </w:tc>
        <w:tc>
          <w:tcPr>
            <w:tcW w:w="2992"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0">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1.4</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1">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1.5</w:t>
            </w:r>
          </w:p>
        </w:tc>
        <w:tc>
          <w:tcPr>
            <w:tcW w:w="2992"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2">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2.</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2.1</w:t>
            </w:r>
          </w:p>
        </w:tc>
        <w:tc>
          <w:tcPr>
            <w:tcW w:w="2992"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3">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2.2</w:t>
            </w:r>
          </w:p>
        </w:tc>
        <w:tc>
          <w:tcPr>
            <w:tcW w:w="2992"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4">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3.</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противодействия экстремизму и терроризму"</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3.1</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5">
              <w:r w:rsidR="0009501D">
                <w:rPr>
                  <w:rFonts w:ascii="Times New Roman" w:hAnsi="Times New Roman"/>
                  <w:color w:val="0000FF"/>
                  <w:u w:val="single"/>
                </w:rPr>
                <w:t>http://www.school-obz.org</w:t>
              </w:r>
            </w:hyperlink>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Борьба с угрозой экстремистской и террористической опасности</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6">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4.</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здорового образа жизни"</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4.1</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Наркотизм - одна из главных угроз общественному здоровью</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7">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5.</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медицинских знаний и оказание первой помощи"</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5.1</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8">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6.</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"Основы обороны государства"</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6.1</w:t>
            </w:r>
          </w:p>
        </w:tc>
        <w:tc>
          <w:tcPr>
            <w:tcW w:w="2992"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29">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85910" w:rsidRDefault="00185910"/>
        </w:tc>
      </w:tr>
      <w:tr w:rsidR="00185910" w:rsidRPr="005F1E4B">
        <w:trPr>
          <w:trHeight w:val="144"/>
          <w:tblCellSpacing w:w="20" w:type="nil"/>
        </w:trPr>
        <w:tc>
          <w:tcPr>
            <w:tcW w:w="0" w:type="auto"/>
            <w:gridSpan w:val="6"/>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b/>
                <w:color w:val="000000"/>
                <w:sz w:val="24"/>
                <w:lang w:val="ru-RU"/>
              </w:rPr>
              <w:t>Раздел 7.</w:t>
            </w:r>
            <w:r w:rsidRPr="00095F50">
              <w:rPr>
                <w:rFonts w:ascii="Times New Roman" w:hAnsi="Times New Roman"/>
                <w:color w:val="000000"/>
                <w:sz w:val="24"/>
                <w:lang w:val="ru-RU"/>
              </w:rPr>
              <w:t xml:space="preserve"> </w:t>
            </w:r>
            <w:r w:rsidRPr="00095F50">
              <w:rPr>
                <w:rFonts w:ascii="Times New Roman" w:hAnsi="Times New Roman"/>
                <w:b/>
                <w:color w:val="000000"/>
                <w:sz w:val="24"/>
                <w:lang w:val="ru-RU"/>
              </w:rPr>
              <w:t>Модуль "Военно-профессиональная деятельность"</w:t>
            </w:r>
          </w:p>
        </w:tc>
      </w:tr>
      <w:tr w:rsidR="00185910">
        <w:trPr>
          <w:trHeight w:val="144"/>
          <w:tblCellSpacing w:w="20" w:type="nil"/>
        </w:trPr>
        <w:tc>
          <w:tcPr>
            <w:tcW w:w="501" w:type="dxa"/>
            <w:tcMar>
              <w:top w:w="50" w:type="dxa"/>
              <w:left w:w="100" w:type="dxa"/>
            </w:tcMar>
            <w:vAlign w:val="center"/>
          </w:tcPr>
          <w:p w:rsidR="00185910" w:rsidRDefault="0009501D">
            <w:pPr>
              <w:spacing w:after="0"/>
            </w:pPr>
            <w:r>
              <w:rPr>
                <w:rFonts w:ascii="Times New Roman" w:hAnsi="Times New Roman"/>
                <w:color w:val="000000"/>
                <w:sz w:val="24"/>
              </w:rPr>
              <w:t>7.1</w:t>
            </w:r>
          </w:p>
        </w:tc>
        <w:tc>
          <w:tcPr>
            <w:tcW w:w="2992"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5F1E4B">
            <w:pPr>
              <w:spacing w:after="0"/>
              <w:ind w:left="135"/>
            </w:pPr>
            <w:hyperlink r:id="rId30">
              <w:r w:rsidR="0009501D">
                <w:rPr>
                  <w:rFonts w:ascii="Times New Roman" w:hAnsi="Times New Roman"/>
                  <w:color w:val="0000FF"/>
                  <w:u w:val="single"/>
                </w:rPr>
                <w:t>http://www.school-obz.org</w:t>
              </w:r>
            </w:hyperlink>
          </w:p>
        </w:tc>
      </w:tr>
      <w:tr w:rsidR="00185910">
        <w:trPr>
          <w:trHeight w:val="144"/>
          <w:tblCellSpacing w:w="20" w:type="nil"/>
        </w:trPr>
        <w:tc>
          <w:tcPr>
            <w:tcW w:w="0" w:type="auto"/>
            <w:gridSpan w:val="2"/>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85910" w:rsidRDefault="00185910"/>
        </w:tc>
      </w:tr>
      <w:tr w:rsidR="00185910">
        <w:trPr>
          <w:trHeight w:val="144"/>
          <w:tblCellSpacing w:w="20" w:type="nil"/>
        </w:trPr>
        <w:tc>
          <w:tcPr>
            <w:tcW w:w="0" w:type="auto"/>
            <w:gridSpan w:val="2"/>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85910" w:rsidRDefault="00185910"/>
        </w:tc>
      </w:tr>
    </w:tbl>
    <w:p w:rsidR="00185910" w:rsidRDefault="00185910">
      <w:pPr>
        <w:sectPr w:rsidR="00185910">
          <w:pgSz w:w="16383" w:h="11906" w:orient="landscape"/>
          <w:pgMar w:top="1134" w:right="850" w:bottom="1134" w:left="1701" w:header="720" w:footer="720" w:gutter="0"/>
          <w:cols w:space="720"/>
        </w:sectPr>
      </w:pPr>
    </w:p>
    <w:p w:rsidR="00185910" w:rsidRDefault="00185910">
      <w:pPr>
        <w:sectPr w:rsidR="00185910">
          <w:pgSz w:w="16383" w:h="11906" w:orient="landscape"/>
          <w:pgMar w:top="1134" w:right="850" w:bottom="1134" w:left="1701" w:header="720" w:footer="720" w:gutter="0"/>
          <w:cols w:space="720"/>
        </w:sectPr>
      </w:pPr>
    </w:p>
    <w:p w:rsidR="00185910" w:rsidRDefault="0009501D">
      <w:pPr>
        <w:spacing w:after="0"/>
        <w:ind w:left="120"/>
      </w:pPr>
      <w:bookmarkStart w:id="7" w:name="block-7518897"/>
      <w:bookmarkEnd w:id="6"/>
      <w:r>
        <w:rPr>
          <w:rFonts w:ascii="Times New Roman" w:hAnsi="Times New Roman"/>
          <w:b/>
          <w:color w:val="000000"/>
          <w:sz w:val="28"/>
        </w:rPr>
        <w:lastRenderedPageBreak/>
        <w:t xml:space="preserve"> ПОУРОЧНОЕ ПЛАНИРОВАНИЕ </w:t>
      </w:r>
    </w:p>
    <w:p w:rsidR="00185910" w:rsidRDefault="0009501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3907"/>
        <w:gridCol w:w="1011"/>
        <w:gridCol w:w="1841"/>
        <w:gridCol w:w="1910"/>
        <w:gridCol w:w="1347"/>
        <w:gridCol w:w="3191"/>
      </w:tblGrid>
      <w:tr w:rsidR="00185910">
        <w:trPr>
          <w:trHeight w:val="144"/>
          <w:tblCellSpacing w:w="20" w:type="nil"/>
        </w:trPr>
        <w:tc>
          <w:tcPr>
            <w:tcW w:w="286" w:type="dxa"/>
            <w:vMerge w:val="restart"/>
            <w:tcMar>
              <w:top w:w="50" w:type="dxa"/>
              <w:left w:w="100" w:type="dxa"/>
            </w:tcMar>
            <w:vAlign w:val="center"/>
          </w:tcPr>
          <w:p w:rsidR="00185910" w:rsidRDefault="0009501D">
            <w:pPr>
              <w:spacing w:after="0"/>
              <w:ind w:left="135"/>
            </w:pPr>
            <w:r>
              <w:rPr>
                <w:rFonts w:ascii="Times New Roman" w:hAnsi="Times New Roman"/>
                <w:b/>
                <w:color w:val="000000"/>
                <w:sz w:val="24"/>
              </w:rPr>
              <w:t xml:space="preserve">№ п/п </w:t>
            </w:r>
          </w:p>
          <w:p w:rsidR="00185910" w:rsidRDefault="00185910">
            <w:pPr>
              <w:spacing w:after="0"/>
              <w:ind w:left="135"/>
            </w:pPr>
          </w:p>
        </w:tc>
        <w:tc>
          <w:tcPr>
            <w:tcW w:w="3520"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5910" w:rsidRDefault="00185910">
            <w:pPr>
              <w:spacing w:after="0"/>
              <w:ind w:left="135"/>
            </w:pPr>
          </w:p>
        </w:tc>
        <w:tc>
          <w:tcPr>
            <w:tcW w:w="0" w:type="auto"/>
            <w:gridSpan w:val="3"/>
            <w:tcMar>
              <w:top w:w="50" w:type="dxa"/>
              <w:left w:w="100" w:type="dxa"/>
            </w:tcMar>
            <w:vAlign w:val="center"/>
          </w:tcPr>
          <w:p w:rsidR="00185910" w:rsidRDefault="000950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5910" w:rsidRDefault="00185910">
            <w:pPr>
              <w:spacing w:after="0"/>
              <w:ind w:left="135"/>
            </w:pPr>
          </w:p>
        </w:tc>
        <w:tc>
          <w:tcPr>
            <w:tcW w:w="2895"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910" w:rsidRDefault="00185910">
            <w:pPr>
              <w:spacing w:after="0"/>
              <w:ind w:left="135"/>
            </w:pPr>
          </w:p>
        </w:tc>
      </w:tr>
      <w:tr w:rsidR="00185910">
        <w:trPr>
          <w:trHeight w:val="144"/>
          <w:tblCellSpacing w:w="20" w:type="nil"/>
        </w:trPr>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c>
          <w:tcPr>
            <w:tcW w:w="672"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910" w:rsidRDefault="00185910">
            <w:pPr>
              <w:spacing w:after="0"/>
              <w:ind w:left="135"/>
            </w:pPr>
          </w:p>
        </w:tc>
        <w:tc>
          <w:tcPr>
            <w:tcW w:w="1344"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1456"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Формирование культуры безопасности жизнедеятельности населения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1">
              <w:r w:rsidR="0009501D">
                <w:rPr>
                  <w:rFonts w:ascii="Times New Roman" w:hAnsi="Times New Roman"/>
                  <w:color w:val="0000FF"/>
                  <w:u w:val="single"/>
                </w:rPr>
                <w:t>http://www.school-obz.org</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Личностный фактор в обеспечении безопасности жизнедеятельности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2">
              <w:r w:rsidR="0009501D">
                <w:rPr>
                  <w:rFonts w:ascii="Times New Roman" w:hAnsi="Times New Roman"/>
                  <w:color w:val="0000FF"/>
                  <w:u w:val="single"/>
                </w:rPr>
                <w:t>http://festival.1september.ru/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3">
              <w:r w:rsidR="0009501D">
                <w:rPr>
                  <w:rFonts w:ascii="Times New Roman" w:hAnsi="Times New Roman"/>
                  <w:color w:val="0000FF"/>
                  <w:u w:val="single"/>
                </w:rPr>
                <w:t>http://www.risk-net.ru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4</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Как не стать участником информационной войны</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4">
              <w:r w:rsidR="0009501D">
                <w:rPr>
                  <w:rFonts w:ascii="Times New Roman" w:hAnsi="Times New Roman"/>
                  <w:color w:val="0000FF"/>
                  <w:u w:val="single"/>
                </w:rPr>
                <w:t>http://kombat.com.ua/stat.html</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5</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5">
              <w:r w:rsidR="0009501D">
                <w:rPr>
                  <w:rFonts w:ascii="Times New Roman" w:hAnsi="Times New Roman"/>
                  <w:color w:val="0000FF"/>
                  <w:u w:val="single"/>
                </w:rPr>
                <w:t>http://kombat.com.ua/stat.html</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6</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Законодательство Российской Федерации об обороне государства</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7</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6">
              <w:r w:rsidR="0009501D">
                <w:rPr>
                  <w:rFonts w:ascii="Times New Roman" w:hAnsi="Times New Roman"/>
                  <w:color w:val="0000FF"/>
                  <w:u w:val="single"/>
                </w:rPr>
                <w:t>http://www.risk-net.ru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9</w:t>
            </w:r>
          </w:p>
        </w:tc>
        <w:tc>
          <w:tcPr>
            <w:tcW w:w="3520"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7">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10</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Есть такая профессия - Родину защищать</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11</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Подготовка граждан по военно-учётным специальностям</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8">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12</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13</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Воинские символы и традиции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39">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14</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Традиции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0">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15</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Ритуалы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1">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16</w:t>
            </w:r>
          </w:p>
        </w:tc>
        <w:tc>
          <w:tcPr>
            <w:tcW w:w="3520" w:type="dxa"/>
            <w:tcMar>
              <w:top w:w="50" w:type="dxa"/>
              <w:left w:w="100" w:type="dxa"/>
            </w:tcMar>
            <w:vAlign w:val="center"/>
          </w:tcPr>
          <w:p w:rsidR="00185910" w:rsidRDefault="0009501D">
            <w:pPr>
              <w:spacing w:after="0"/>
              <w:ind w:left="135"/>
              <w:rPr>
                <w:rFonts w:ascii="Times New Roman" w:hAnsi="Times New Roman"/>
                <w:color w:val="000000"/>
                <w:sz w:val="24"/>
                <w:lang w:val="ru-RU"/>
              </w:rPr>
            </w:pPr>
            <w:r w:rsidRPr="00095F50">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p w:rsidR="009E7B41" w:rsidRPr="00095F50" w:rsidRDefault="009E7B41">
            <w:pPr>
              <w:spacing w:after="0"/>
              <w:ind w:left="135"/>
              <w:rPr>
                <w:lang w:val="ru-RU"/>
              </w:rPr>
            </w:pP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2">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17</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18</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Источники опасности в природной среде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3">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19</w:t>
            </w:r>
          </w:p>
        </w:tc>
        <w:tc>
          <w:tcPr>
            <w:tcW w:w="3520"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4">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20</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Экологическая безопасность и охрана окружающей среды</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5">
              <w:r w:rsidR="0009501D">
                <w:rPr>
                  <w:rFonts w:ascii="Times New Roman" w:hAnsi="Times New Roman"/>
                  <w:color w:val="0000FF"/>
                  <w:u w:val="single"/>
                </w:rPr>
                <w:t>http://www.risk-net.ru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21</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Средства защиты и предупреждения от экологических опасностей</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6">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22</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Сущность явлений экстремизма и терроризма</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7">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23</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8">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24</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Общегосударственное противодействие экстремизму и терроризму</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49">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25</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Деятельность государства при реальной угрозе террористической опасности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0">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26</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 xml:space="preserve">Основы законодательства Российской Федерации в области формирования здорового образа </w:t>
            </w:r>
            <w:r w:rsidRPr="00095F50">
              <w:rPr>
                <w:rFonts w:ascii="Times New Roman" w:hAnsi="Times New Roman"/>
                <w:color w:val="000000"/>
                <w:sz w:val="24"/>
                <w:lang w:val="ru-RU"/>
              </w:rPr>
              <w:lastRenderedPageBreak/>
              <w:t>жизни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1">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27</w:t>
            </w:r>
          </w:p>
        </w:tc>
        <w:tc>
          <w:tcPr>
            <w:tcW w:w="3520"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2">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28</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Обеспечение санитарно-эпидемиологического благополучия населения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3">
              <w:r w:rsidR="0009501D">
                <w:rPr>
                  <w:rFonts w:ascii="Times New Roman" w:hAnsi="Times New Roman"/>
                  <w:color w:val="0000FF"/>
                  <w:u w:val="single"/>
                </w:rPr>
                <w:t>http://www.uchportal.ru/load/81</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29</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Неинфекционные и инфекционные заболевания и их профилактика</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30</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Безопасность при возникновении биолого-социальных чрезвычайных ситуаций</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4">
              <w:r w:rsidR="0009501D">
                <w:rPr>
                  <w:rFonts w:ascii="Times New Roman" w:hAnsi="Times New Roman"/>
                  <w:color w:val="0000FF"/>
                  <w:u w:val="single"/>
                </w:rPr>
                <w:t>http://www.uchportal.ru/load/81</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31</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Строевая подготовка и воинское приветствие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5">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32</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Оружие пехотинца и правила обращения с ним</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6">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33</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Действия в современном общевойсковом бою</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7">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34</w:t>
            </w:r>
          </w:p>
        </w:tc>
        <w:tc>
          <w:tcPr>
            <w:tcW w:w="3520"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Средства индивидуальной защиты и оказание первой помощи в бою</w:t>
            </w:r>
            <w:r w:rsidR="005F1E4B">
              <w:rPr>
                <w:rFonts w:ascii="Times New Roman" w:hAnsi="Times New Roman"/>
                <w:color w:val="000000"/>
                <w:sz w:val="24"/>
                <w:lang w:val="ru-RU"/>
              </w:rPr>
              <w:t xml:space="preserve"> </w:t>
            </w:r>
            <w:bookmarkStart w:id="8" w:name="_GoBack"/>
            <w:bookmarkEnd w:id="8"/>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0" w:type="auto"/>
            <w:gridSpan w:val="2"/>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5910" w:rsidRDefault="00185910"/>
        </w:tc>
      </w:tr>
    </w:tbl>
    <w:p w:rsidR="00185910" w:rsidRDefault="00185910">
      <w:pPr>
        <w:sectPr w:rsidR="00185910">
          <w:pgSz w:w="16383" w:h="11906" w:orient="landscape"/>
          <w:pgMar w:top="1134" w:right="850" w:bottom="1134" w:left="1701" w:header="720" w:footer="720" w:gutter="0"/>
          <w:cols w:space="720"/>
        </w:sectPr>
      </w:pPr>
    </w:p>
    <w:p w:rsidR="00185910" w:rsidRDefault="0009501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6"/>
        <w:gridCol w:w="3954"/>
        <w:gridCol w:w="1022"/>
        <w:gridCol w:w="1841"/>
        <w:gridCol w:w="1910"/>
        <w:gridCol w:w="1347"/>
        <w:gridCol w:w="3050"/>
      </w:tblGrid>
      <w:tr w:rsidR="00185910">
        <w:trPr>
          <w:trHeight w:val="144"/>
          <w:tblCellSpacing w:w="20" w:type="nil"/>
        </w:trPr>
        <w:tc>
          <w:tcPr>
            <w:tcW w:w="286" w:type="dxa"/>
            <w:vMerge w:val="restart"/>
            <w:tcMar>
              <w:top w:w="50" w:type="dxa"/>
              <w:left w:w="100" w:type="dxa"/>
            </w:tcMar>
            <w:vAlign w:val="center"/>
          </w:tcPr>
          <w:p w:rsidR="00185910" w:rsidRDefault="0009501D">
            <w:pPr>
              <w:spacing w:after="0"/>
              <w:ind w:left="135"/>
            </w:pPr>
            <w:r>
              <w:rPr>
                <w:rFonts w:ascii="Times New Roman" w:hAnsi="Times New Roman"/>
                <w:b/>
                <w:color w:val="000000"/>
                <w:sz w:val="24"/>
              </w:rPr>
              <w:t xml:space="preserve">№ п/п </w:t>
            </w:r>
          </w:p>
          <w:p w:rsidR="00185910" w:rsidRDefault="00185910">
            <w:pPr>
              <w:spacing w:after="0"/>
              <w:ind w:left="135"/>
            </w:pPr>
          </w:p>
        </w:tc>
        <w:tc>
          <w:tcPr>
            <w:tcW w:w="3168"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85910" w:rsidRDefault="00185910">
            <w:pPr>
              <w:spacing w:after="0"/>
              <w:ind w:left="135"/>
            </w:pPr>
          </w:p>
        </w:tc>
        <w:tc>
          <w:tcPr>
            <w:tcW w:w="0" w:type="auto"/>
            <w:gridSpan w:val="3"/>
            <w:tcMar>
              <w:top w:w="50" w:type="dxa"/>
              <w:left w:w="100" w:type="dxa"/>
            </w:tcMar>
            <w:vAlign w:val="center"/>
          </w:tcPr>
          <w:p w:rsidR="00185910" w:rsidRDefault="0009501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08"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85910" w:rsidRDefault="00185910">
            <w:pPr>
              <w:spacing w:after="0"/>
              <w:ind w:left="135"/>
            </w:pPr>
          </w:p>
        </w:tc>
        <w:tc>
          <w:tcPr>
            <w:tcW w:w="2895" w:type="dxa"/>
            <w:vMerge w:val="restart"/>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85910" w:rsidRDefault="00185910">
            <w:pPr>
              <w:spacing w:after="0"/>
              <w:ind w:left="135"/>
            </w:pPr>
          </w:p>
        </w:tc>
      </w:tr>
      <w:tr w:rsidR="00185910">
        <w:trPr>
          <w:trHeight w:val="144"/>
          <w:tblCellSpacing w:w="20" w:type="nil"/>
        </w:trPr>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c>
          <w:tcPr>
            <w:tcW w:w="672"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85910" w:rsidRDefault="00185910">
            <w:pPr>
              <w:spacing w:after="0"/>
              <w:ind w:left="135"/>
            </w:pPr>
          </w:p>
        </w:tc>
        <w:tc>
          <w:tcPr>
            <w:tcW w:w="1344"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1456" w:type="dxa"/>
            <w:tcMar>
              <w:top w:w="50" w:type="dxa"/>
              <w:left w:w="100" w:type="dxa"/>
            </w:tcMar>
            <w:vAlign w:val="center"/>
          </w:tcPr>
          <w:p w:rsidR="00185910" w:rsidRDefault="0009501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85910" w:rsidRDefault="00185910">
            <w:pPr>
              <w:spacing w:after="0"/>
              <w:ind w:left="135"/>
            </w:pPr>
          </w:p>
        </w:tc>
        <w:tc>
          <w:tcPr>
            <w:tcW w:w="0" w:type="auto"/>
            <w:vMerge/>
            <w:tcBorders>
              <w:top w:val="nil"/>
            </w:tcBorders>
            <w:tcMar>
              <w:top w:w="50" w:type="dxa"/>
              <w:left w:w="100" w:type="dxa"/>
            </w:tcMar>
          </w:tcPr>
          <w:p w:rsidR="00185910" w:rsidRDefault="00185910"/>
        </w:tc>
        <w:tc>
          <w:tcPr>
            <w:tcW w:w="0" w:type="auto"/>
            <w:vMerge/>
            <w:tcBorders>
              <w:top w:val="nil"/>
            </w:tcBorders>
            <w:tcMar>
              <w:top w:w="50" w:type="dxa"/>
              <w:left w:w="100" w:type="dxa"/>
            </w:tcMar>
          </w:tcPr>
          <w:p w:rsidR="00185910" w:rsidRDefault="00185910"/>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8">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Предназначение дорожных знаков и сигнальной разметки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59">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0">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4</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Пожарная безопасность и правила обращения со средствами бытовой химии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1">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5</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Аварии на коммунальных системах жизнеобеспечения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2">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6</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Основные правила информационной безопасности и финансовой безопасности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3">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7</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Защита прав потребителя, в том числе при совершении покупок в Интернете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4">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8</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Правила безопасного поведения в общественных местах</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5">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9</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Порядок действий при попадании в опасную ситуацию</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6">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7">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Факторы, способствующие и препятствующие эскалации конфликта</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8">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69">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13</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Прогнозирование и мониторинг чрезвычайных ситуаций</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0">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14</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Гражданская оборона и ее основные задачи на современном этапе</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1">
              <w:r w:rsidR="0009501D">
                <w:rPr>
                  <w:rFonts w:ascii="Times New Roman" w:hAnsi="Times New Roman"/>
                  <w:color w:val="0000FF"/>
                  <w:u w:val="single"/>
                </w:rPr>
                <w:t>info@russmag.ru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15</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Инженерная защита населения и неотложные работы в зоне поражения</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2">
              <w:r w:rsidR="0009501D">
                <w:rPr>
                  <w:rFonts w:ascii="Times New Roman" w:hAnsi="Times New Roman"/>
                  <w:color w:val="0000FF"/>
                  <w:u w:val="single"/>
                </w:rPr>
                <w:t>http://kombat.com.ua/stat.html</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16</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3">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17</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Особенности и виды экстремистской и террористической деятельности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18</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4">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19</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 xml:space="preserve">Рекомендации по безопасному </w:t>
            </w:r>
            <w:r w:rsidRPr="00095F50">
              <w:rPr>
                <w:rFonts w:ascii="Times New Roman" w:hAnsi="Times New Roman"/>
                <w:color w:val="000000"/>
                <w:sz w:val="24"/>
                <w:lang w:val="ru-RU"/>
              </w:rPr>
              <w:lastRenderedPageBreak/>
              <w:t>поведению при угрозе и в случае проведения террористического акта</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5">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Основы законодательства Российской Федерации в сфере борьбы с наркотизмом</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6">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21</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Оказание первой помощи - залог спасения жизни и здоровья пострадавших</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7">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23</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Первая помощь при различных неотложных состояниях</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8">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24</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 xml:space="preserve">Правила и способы </w:t>
            </w:r>
            <w:proofErr w:type="spellStart"/>
            <w:r w:rsidRPr="00095F50">
              <w:rPr>
                <w:rFonts w:ascii="Times New Roman" w:hAnsi="Times New Roman"/>
                <w:color w:val="000000"/>
                <w:sz w:val="24"/>
                <w:lang w:val="ru-RU"/>
              </w:rPr>
              <w:t>переноскм</w:t>
            </w:r>
            <w:proofErr w:type="spellEnd"/>
            <w:r w:rsidRPr="00095F50">
              <w:rPr>
                <w:rFonts w:ascii="Times New Roman" w:hAnsi="Times New Roman"/>
                <w:color w:val="000000"/>
                <w:sz w:val="24"/>
                <w:lang w:val="ru-RU"/>
              </w:rPr>
              <w:t xml:space="preserve"> (транспортировки) пострадавших</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79">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25</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Страницы военной истории России и дни воинской славы (победные дни) России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0">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26</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Стратегические национальные приоритеты и источники угроз</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1">
              <w:r w:rsidR="0009501D">
                <w:rPr>
                  <w:rFonts w:ascii="Times New Roman" w:hAnsi="Times New Roman"/>
                  <w:color w:val="0000FF"/>
                  <w:u w:val="single"/>
                </w:rPr>
                <w:t>http://www.1september.ru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27</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Национальная безопасность и военная политика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2">
              <w:r w:rsidR="0009501D">
                <w:rPr>
                  <w:rFonts w:ascii="Times New Roman" w:hAnsi="Times New Roman"/>
                  <w:color w:val="0000FF"/>
                  <w:u w:val="single"/>
                </w:rPr>
                <w:t>http://anty-crim.boxmail.biz</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28</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Структура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3">
              <w:r w:rsidR="0009501D">
                <w:rPr>
                  <w:rFonts w:ascii="Times New Roman" w:hAnsi="Times New Roman"/>
                  <w:color w:val="0000FF"/>
                  <w:u w:val="single"/>
                </w:rPr>
                <w:t>http://kombat.com.ua/stat.html</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29</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 xml:space="preserve">Виды и отдельные рода Вооружённых Сил Российской </w:t>
            </w:r>
            <w:r w:rsidRPr="00095F50">
              <w:rPr>
                <w:rFonts w:ascii="Times New Roman" w:hAnsi="Times New Roman"/>
                <w:color w:val="000000"/>
                <w:sz w:val="24"/>
                <w:lang w:val="ru-RU"/>
              </w:rPr>
              <w:lastRenderedPageBreak/>
              <w:t>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4">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31</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Развитие Вооружённых Сил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5">
              <w:r w:rsidR="0009501D">
                <w:rPr>
                  <w:rFonts w:ascii="Times New Roman" w:hAnsi="Times New Roman"/>
                  <w:color w:val="0000FF"/>
                  <w:u w:val="single"/>
                </w:rPr>
                <w:t>http://kombat.com.ua/stat.html</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32</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6">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33</w:t>
            </w:r>
          </w:p>
        </w:tc>
        <w:tc>
          <w:tcPr>
            <w:tcW w:w="3168" w:type="dxa"/>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Призыв граждан на военную службу. Поступление на военную службу по контракту</w:t>
            </w:r>
          </w:p>
        </w:tc>
        <w:tc>
          <w:tcPr>
            <w:tcW w:w="672"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5F1E4B">
            <w:pPr>
              <w:spacing w:after="0"/>
              <w:ind w:left="135"/>
            </w:pPr>
            <w:hyperlink r:id="rId87">
              <w:r w:rsidR="0009501D">
                <w:rPr>
                  <w:rFonts w:ascii="Times New Roman" w:hAnsi="Times New Roman"/>
                  <w:color w:val="0000FF"/>
                  <w:u w:val="single"/>
                </w:rPr>
                <w:t>http://www.spas-extreme.ru/</w:t>
              </w:r>
            </w:hyperlink>
          </w:p>
        </w:tc>
      </w:tr>
      <w:tr w:rsidR="00185910">
        <w:trPr>
          <w:trHeight w:val="144"/>
          <w:tblCellSpacing w:w="20" w:type="nil"/>
        </w:trPr>
        <w:tc>
          <w:tcPr>
            <w:tcW w:w="286" w:type="dxa"/>
            <w:tcMar>
              <w:top w:w="50" w:type="dxa"/>
              <w:left w:w="100" w:type="dxa"/>
            </w:tcMar>
            <w:vAlign w:val="center"/>
          </w:tcPr>
          <w:p w:rsidR="00185910" w:rsidRDefault="0009501D">
            <w:pPr>
              <w:spacing w:after="0"/>
            </w:pPr>
            <w:r>
              <w:rPr>
                <w:rFonts w:ascii="Times New Roman" w:hAnsi="Times New Roman"/>
                <w:color w:val="000000"/>
                <w:sz w:val="24"/>
              </w:rPr>
              <w:t>34</w:t>
            </w:r>
          </w:p>
        </w:tc>
        <w:tc>
          <w:tcPr>
            <w:tcW w:w="3168" w:type="dxa"/>
            <w:tcMar>
              <w:top w:w="50" w:type="dxa"/>
              <w:left w:w="100" w:type="dxa"/>
            </w:tcMar>
            <w:vAlign w:val="center"/>
          </w:tcPr>
          <w:p w:rsidR="00185910" w:rsidRDefault="0009501D">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672"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1008" w:type="dxa"/>
            <w:tcMar>
              <w:top w:w="50" w:type="dxa"/>
              <w:left w:w="100" w:type="dxa"/>
            </w:tcMar>
            <w:vAlign w:val="center"/>
          </w:tcPr>
          <w:p w:rsidR="00185910" w:rsidRDefault="00185910">
            <w:pPr>
              <w:spacing w:after="0"/>
              <w:ind w:left="135"/>
            </w:pPr>
          </w:p>
        </w:tc>
        <w:tc>
          <w:tcPr>
            <w:tcW w:w="2895" w:type="dxa"/>
            <w:tcMar>
              <w:top w:w="50" w:type="dxa"/>
              <w:left w:w="100" w:type="dxa"/>
            </w:tcMar>
            <w:vAlign w:val="center"/>
          </w:tcPr>
          <w:p w:rsidR="00185910" w:rsidRDefault="0009501D">
            <w:pPr>
              <w:spacing w:after="0"/>
              <w:ind w:left="135"/>
            </w:pPr>
            <w:r>
              <w:rPr>
                <w:rFonts w:ascii="Courier New" w:hAnsi="Courier New"/>
                <w:color w:val="000000"/>
                <w:sz w:val="24"/>
              </w:rPr>
              <w:t xml:space="preserve">http://www.school-obz.org/               </w:t>
            </w:r>
          </w:p>
          <w:p w:rsidR="00185910" w:rsidRDefault="00185910">
            <w:pPr>
              <w:spacing w:after="0"/>
              <w:ind w:left="135"/>
            </w:pPr>
          </w:p>
        </w:tc>
      </w:tr>
      <w:tr w:rsidR="00185910">
        <w:trPr>
          <w:trHeight w:val="144"/>
          <w:tblCellSpacing w:w="20" w:type="nil"/>
        </w:trPr>
        <w:tc>
          <w:tcPr>
            <w:tcW w:w="0" w:type="auto"/>
            <w:gridSpan w:val="2"/>
            <w:tcMar>
              <w:top w:w="50" w:type="dxa"/>
              <w:left w:w="100" w:type="dxa"/>
            </w:tcMar>
            <w:vAlign w:val="center"/>
          </w:tcPr>
          <w:p w:rsidR="00185910" w:rsidRPr="00095F50" w:rsidRDefault="0009501D">
            <w:pPr>
              <w:spacing w:after="0"/>
              <w:ind w:left="135"/>
              <w:rPr>
                <w:lang w:val="ru-RU"/>
              </w:rPr>
            </w:pPr>
            <w:r w:rsidRPr="00095F50">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185910" w:rsidRDefault="0009501D">
            <w:pPr>
              <w:spacing w:after="0"/>
              <w:ind w:left="135"/>
              <w:jc w:val="center"/>
            </w:pPr>
            <w:r w:rsidRPr="00095F5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44"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185910" w:rsidRDefault="000950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85910" w:rsidRDefault="00185910"/>
        </w:tc>
      </w:tr>
    </w:tbl>
    <w:p w:rsidR="00185910" w:rsidRDefault="00185910">
      <w:pPr>
        <w:sectPr w:rsidR="00185910">
          <w:pgSz w:w="16383" w:h="11906" w:orient="landscape"/>
          <w:pgMar w:top="1134" w:right="850" w:bottom="1134" w:left="1701" w:header="720" w:footer="720" w:gutter="0"/>
          <w:cols w:space="720"/>
        </w:sectPr>
      </w:pPr>
    </w:p>
    <w:p w:rsidR="00296899" w:rsidRPr="00696A2D" w:rsidRDefault="00296899" w:rsidP="00296899">
      <w:pPr>
        <w:spacing w:after="0" w:line="240" w:lineRule="auto"/>
        <w:contextualSpacing/>
        <w:jc w:val="center"/>
        <w:rPr>
          <w:rFonts w:ascii="Times New Roman" w:eastAsia="Times New Roman" w:hAnsi="Times New Roman" w:cs="Times New Roman"/>
          <w:sz w:val="24"/>
          <w:szCs w:val="24"/>
        </w:rPr>
      </w:pPr>
      <w:bookmarkStart w:id="9" w:name="block-7518896"/>
      <w:bookmarkEnd w:id="7"/>
      <w:proofErr w:type="spellStart"/>
      <w:r w:rsidRPr="00696A2D">
        <w:rPr>
          <w:rFonts w:ascii="Times New Roman" w:eastAsia="Times New Roman" w:hAnsi="Times New Roman" w:cs="Times New Roman"/>
          <w:sz w:val="24"/>
          <w:szCs w:val="24"/>
        </w:rPr>
        <w:lastRenderedPageBreak/>
        <w:t>Аннотация</w:t>
      </w:r>
      <w:proofErr w:type="spellEnd"/>
      <w:r w:rsidRPr="00696A2D">
        <w:rPr>
          <w:rFonts w:ascii="Times New Roman" w:eastAsia="Times New Roman" w:hAnsi="Times New Roman" w:cs="Times New Roman"/>
          <w:sz w:val="24"/>
          <w:szCs w:val="24"/>
        </w:rPr>
        <w:t xml:space="preserve"> к </w:t>
      </w:r>
      <w:proofErr w:type="spellStart"/>
      <w:r w:rsidRPr="00696A2D">
        <w:rPr>
          <w:rFonts w:ascii="Times New Roman" w:eastAsia="Times New Roman" w:hAnsi="Times New Roman" w:cs="Times New Roman"/>
          <w:sz w:val="24"/>
          <w:szCs w:val="24"/>
        </w:rPr>
        <w:t>рабочей</w:t>
      </w:r>
      <w:proofErr w:type="spellEnd"/>
      <w:r w:rsidRPr="00696A2D">
        <w:rPr>
          <w:rFonts w:ascii="Times New Roman" w:eastAsia="Times New Roman" w:hAnsi="Times New Roman" w:cs="Times New Roman"/>
          <w:sz w:val="24"/>
          <w:szCs w:val="24"/>
        </w:rPr>
        <w:t xml:space="preserve"> </w:t>
      </w:r>
      <w:proofErr w:type="spellStart"/>
      <w:r w:rsidRPr="00696A2D">
        <w:rPr>
          <w:rFonts w:ascii="Times New Roman" w:eastAsia="Times New Roman" w:hAnsi="Times New Roman" w:cs="Times New Roman"/>
          <w:sz w:val="24"/>
          <w:szCs w:val="24"/>
        </w:rPr>
        <w:t>программе</w:t>
      </w:r>
      <w:proofErr w:type="spellEnd"/>
    </w:p>
    <w:p w:rsidR="00296899" w:rsidRPr="00696A2D" w:rsidRDefault="00296899" w:rsidP="00296899">
      <w:pPr>
        <w:spacing w:before="100" w:beforeAutospacing="1" w:after="100" w:afterAutospacing="1" w:line="240" w:lineRule="auto"/>
        <w:rPr>
          <w:rFonts w:ascii="Times New Roman" w:eastAsia="Times New Roman" w:hAnsi="Times New Roman" w:cs="Times New Roman"/>
          <w:sz w:val="24"/>
          <w:szCs w:val="24"/>
        </w:rPr>
      </w:pPr>
    </w:p>
    <w:tbl>
      <w:tblPr>
        <w:tblStyle w:val="11"/>
        <w:tblW w:w="0" w:type="auto"/>
        <w:tblLook w:val="04A0" w:firstRow="1" w:lastRow="0" w:firstColumn="1" w:lastColumn="0" w:noHBand="0" w:noVBand="1"/>
      </w:tblPr>
      <w:tblGrid>
        <w:gridCol w:w="3004"/>
        <w:gridCol w:w="2964"/>
        <w:gridCol w:w="3603"/>
      </w:tblGrid>
      <w:tr w:rsidR="00296899" w:rsidRPr="00696A2D" w:rsidTr="001C3233">
        <w:tc>
          <w:tcPr>
            <w:tcW w:w="3249" w:type="dxa"/>
          </w:tcPr>
          <w:p w:rsidR="00296899" w:rsidRPr="00696A2D" w:rsidRDefault="00296899" w:rsidP="001C3233">
            <w:pPr>
              <w:spacing w:before="100" w:beforeAutospacing="1" w:after="100" w:afterAutospacing="1"/>
              <w:rPr>
                <w:rFonts w:ascii="Times New Roman" w:hAnsi="Times New Roman"/>
                <w:sz w:val="24"/>
                <w:szCs w:val="24"/>
              </w:rPr>
            </w:pPr>
            <w:proofErr w:type="spellStart"/>
            <w:r w:rsidRPr="00696A2D">
              <w:rPr>
                <w:rFonts w:ascii="Times New Roman" w:hAnsi="Times New Roman"/>
                <w:sz w:val="24"/>
                <w:szCs w:val="24"/>
                <w:lang w:val="en-US"/>
              </w:rPr>
              <w:t>Название</w:t>
            </w:r>
            <w:proofErr w:type="spellEnd"/>
            <w:r w:rsidRPr="00696A2D">
              <w:rPr>
                <w:rFonts w:ascii="Times New Roman" w:hAnsi="Times New Roman"/>
                <w:sz w:val="24"/>
                <w:szCs w:val="24"/>
                <w:lang w:val="en-US"/>
              </w:rPr>
              <w:t xml:space="preserve"> </w:t>
            </w:r>
            <w:proofErr w:type="spellStart"/>
            <w:r w:rsidRPr="00696A2D">
              <w:rPr>
                <w:rFonts w:ascii="Times New Roman" w:hAnsi="Times New Roman"/>
                <w:sz w:val="24"/>
                <w:szCs w:val="24"/>
                <w:lang w:val="en-US"/>
              </w:rPr>
              <w:t>рабочей</w:t>
            </w:r>
            <w:proofErr w:type="spellEnd"/>
            <w:r w:rsidRPr="00696A2D">
              <w:rPr>
                <w:rFonts w:ascii="Times New Roman" w:hAnsi="Times New Roman"/>
                <w:sz w:val="24"/>
                <w:szCs w:val="24"/>
                <w:lang w:val="en-US"/>
              </w:rPr>
              <w:t xml:space="preserve"> </w:t>
            </w:r>
            <w:proofErr w:type="spellStart"/>
            <w:r w:rsidRPr="00696A2D">
              <w:rPr>
                <w:rFonts w:ascii="Times New Roman" w:hAnsi="Times New Roman"/>
                <w:sz w:val="24"/>
                <w:szCs w:val="24"/>
                <w:lang w:val="en-US"/>
              </w:rPr>
              <w:t>программы</w:t>
            </w:r>
            <w:proofErr w:type="spellEnd"/>
          </w:p>
        </w:tc>
        <w:tc>
          <w:tcPr>
            <w:tcW w:w="3249" w:type="dxa"/>
          </w:tcPr>
          <w:p w:rsidR="00296899" w:rsidRPr="00696A2D" w:rsidRDefault="00296899" w:rsidP="001C3233">
            <w:pPr>
              <w:spacing w:before="100" w:beforeAutospacing="1" w:after="100" w:afterAutospacing="1"/>
              <w:rPr>
                <w:rFonts w:ascii="Times New Roman" w:hAnsi="Times New Roman"/>
                <w:sz w:val="24"/>
                <w:szCs w:val="24"/>
              </w:rPr>
            </w:pPr>
            <w:r w:rsidRPr="00696A2D">
              <w:rPr>
                <w:rFonts w:ascii="Times New Roman" w:hAnsi="Times New Roman"/>
                <w:sz w:val="24"/>
                <w:szCs w:val="24"/>
              </w:rPr>
              <w:t>Срок, на который разработана рабочая программа</w:t>
            </w:r>
          </w:p>
        </w:tc>
        <w:tc>
          <w:tcPr>
            <w:tcW w:w="3250" w:type="dxa"/>
          </w:tcPr>
          <w:p w:rsidR="00296899" w:rsidRPr="00696A2D" w:rsidRDefault="00296899" w:rsidP="001C3233">
            <w:pPr>
              <w:spacing w:before="100" w:beforeAutospacing="1" w:after="100" w:afterAutospacing="1"/>
              <w:rPr>
                <w:rFonts w:ascii="Times New Roman" w:hAnsi="Times New Roman"/>
                <w:sz w:val="24"/>
                <w:szCs w:val="24"/>
              </w:rPr>
            </w:pPr>
            <w:proofErr w:type="spellStart"/>
            <w:r w:rsidRPr="00696A2D">
              <w:rPr>
                <w:rFonts w:ascii="Times New Roman" w:hAnsi="Times New Roman"/>
                <w:sz w:val="24"/>
                <w:szCs w:val="24"/>
                <w:lang w:val="en-US"/>
              </w:rPr>
              <w:t>Краткая</w:t>
            </w:r>
            <w:proofErr w:type="spellEnd"/>
            <w:r w:rsidRPr="00696A2D">
              <w:rPr>
                <w:rFonts w:ascii="Times New Roman" w:hAnsi="Times New Roman"/>
                <w:sz w:val="24"/>
                <w:szCs w:val="24"/>
                <w:lang w:val="en-US"/>
              </w:rPr>
              <w:t xml:space="preserve"> </w:t>
            </w:r>
            <w:proofErr w:type="spellStart"/>
            <w:r w:rsidRPr="00696A2D">
              <w:rPr>
                <w:rFonts w:ascii="Times New Roman" w:hAnsi="Times New Roman"/>
                <w:sz w:val="24"/>
                <w:szCs w:val="24"/>
                <w:lang w:val="en-US"/>
              </w:rPr>
              <w:t>характеристика</w:t>
            </w:r>
            <w:proofErr w:type="spellEnd"/>
            <w:r w:rsidRPr="00696A2D">
              <w:rPr>
                <w:rFonts w:ascii="Times New Roman" w:hAnsi="Times New Roman"/>
                <w:sz w:val="24"/>
                <w:szCs w:val="24"/>
                <w:lang w:val="en-US"/>
              </w:rPr>
              <w:t xml:space="preserve"> </w:t>
            </w:r>
            <w:proofErr w:type="spellStart"/>
            <w:r w:rsidRPr="00696A2D">
              <w:rPr>
                <w:rFonts w:ascii="Times New Roman" w:hAnsi="Times New Roman"/>
                <w:sz w:val="24"/>
                <w:szCs w:val="24"/>
                <w:lang w:val="en-US"/>
              </w:rPr>
              <w:t>программы</w:t>
            </w:r>
            <w:proofErr w:type="spellEnd"/>
          </w:p>
        </w:tc>
      </w:tr>
      <w:tr w:rsidR="00296899" w:rsidRPr="005F1E4B" w:rsidTr="001C3233">
        <w:tc>
          <w:tcPr>
            <w:tcW w:w="3249" w:type="dxa"/>
          </w:tcPr>
          <w:p w:rsidR="00296899" w:rsidRPr="00696A2D" w:rsidRDefault="00296899" w:rsidP="001C3233">
            <w:pPr>
              <w:spacing w:before="100" w:beforeAutospacing="1" w:after="100" w:afterAutospacing="1"/>
              <w:rPr>
                <w:rFonts w:ascii="Times New Roman" w:hAnsi="Times New Roman"/>
                <w:b/>
                <w:sz w:val="24"/>
                <w:szCs w:val="24"/>
              </w:rPr>
            </w:pPr>
            <w:r w:rsidRPr="00696A2D">
              <w:rPr>
                <w:rFonts w:ascii="Times New Roman" w:hAnsi="Times New Roman"/>
                <w:b/>
                <w:sz w:val="24"/>
                <w:szCs w:val="24"/>
              </w:rPr>
              <w:t>РАБОЧАЯ ПРОГРАММА</w:t>
            </w:r>
          </w:p>
          <w:p w:rsidR="00296899" w:rsidRPr="00696A2D" w:rsidRDefault="00296899" w:rsidP="001C3233">
            <w:pPr>
              <w:spacing w:before="100" w:beforeAutospacing="1" w:after="100" w:afterAutospacing="1"/>
              <w:rPr>
                <w:rFonts w:ascii="Times New Roman" w:hAnsi="Times New Roman"/>
                <w:sz w:val="24"/>
                <w:szCs w:val="24"/>
              </w:rPr>
            </w:pPr>
            <w:r w:rsidRPr="00696A2D">
              <w:rPr>
                <w:rFonts w:ascii="Times New Roman" w:hAnsi="Times New Roman"/>
                <w:sz w:val="24"/>
                <w:szCs w:val="24"/>
              </w:rPr>
              <w:t>учебного предмета</w:t>
            </w:r>
          </w:p>
          <w:p w:rsidR="00296899" w:rsidRPr="00696A2D" w:rsidRDefault="00296899" w:rsidP="001C3233">
            <w:pPr>
              <w:spacing w:before="100" w:beforeAutospacing="1" w:after="100" w:afterAutospacing="1"/>
              <w:rPr>
                <w:rFonts w:ascii="Times New Roman" w:hAnsi="Times New Roman"/>
                <w:sz w:val="24"/>
                <w:szCs w:val="24"/>
              </w:rPr>
            </w:pPr>
            <w:r w:rsidRPr="00696A2D">
              <w:rPr>
                <w:rFonts w:ascii="Times New Roman" w:hAnsi="Times New Roman"/>
                <w:sz w:val="24"/>
                <w:szCs w:val="24"/>
              </w:rPr>
              <w:t>«Основы безопасности жизнедеятельности»</w:t>
            </w:r>
          </w:p>
          <w:p w:rsidR="00296899" w:rsidRPr="00696A2D" w:rsidRDefault="00296899" w:rsidP="001C3233">
            <w:pPr>
              <w:spacing w:before="100" w:beforeAutospacing="1" w:after="100" w:afterAutospacing="1"/>
              <w:rPr>
                <w:rFonts w:ascii="Times New Roman" w:hAnsi="Times New Roman"/>
                <w:sz w:val="24"/>
                <w:szCs w:val="24"/>
              </w:rPr>
            </w:pPr>
            <w:r>
              <w:rPr>
                <w:rFonts w:ascii="Times New Roman" w:hAnsi="Times New Roman"/>
                <w:sz w:val="24"/>
                <w:szCs w:val="24"/>
              </w:rPr>
              <w:t>для 10-11</w:t>
            </w:r>
            <w:r w:rsidRPr="00696A2D">
              <w:rPr>
                <w:rFonts w:ascii="Times New Roman" w:hAnsi="Times New Roman"/>
                <w:sz w:val="24"/>
                <w:szCs w:val="24"/>
              </w:rPr>
              <w:t xml:space="preserve"> класса основного общего образования</w:t>
            </w:r>
          </w:p>
          <w:p w:rsidR="00296899" w:rsidRPr="00696A2D" w:rsidRDefault="00296899" w:rsidP="001C3233">
            <w:pPr>
              <w:spacing w:before="100" w:beforeAutospacing="1" w:after="100" w:afterAutospacing="1"/>
              <w:rPr>
                <w:rFonts w:ascii="Times New Roman" w:hAnsi="Times New Roman"/>
                <w:sz w:val="24"/>
                <w:szCs w:val="24"/>
              </w:rPr>
            </w:pPr>
            <w:r>
              <w:rPr>
                <w:rFonts w:ascii="Times New Roman" w:hAnsi="Times New Roman"/>
                <w:sz w:val="24"/>
                <w:szCs w:val="24"/>
              </w:rPr>
              <w:t>на 2023-</w:t>
            </w:r>
            <w:proofErr w:type="gramStart"/>
            <w:r>
              <w:rPr>
                <w:rFonts w:ascii="Times New Roman" w:hAnsi="Times New Roman"/>
                <w:sz w:val="24"/>
                <w:szCs w:val="24"/>
              </w:rPr>
              <w:t>2024</w:t>
            </w:r>
            <w:r w:rsidRPr="00696A2D">
              <w:rPr>
                <w:rFonts w:ascii="Times New Roman" w:hAnsi="Times New Roman"/>
                <w:sz w:val="24"/>
                <w:szCs w:val="24"/>
              </w:rPr>
              <w:t xml:space="preserve">  учебный</w:t>
            </w:r>
            <w:proofErr w:type="gramEnd"/>
            <w:r w:rsidRPr="00696A2D">
              <w:rPr>
                <w:rFonts w:ascii="Times New Roman" w:hAnsi="Times New Roman"/>
                <w:sz w:val="24"/>
                <w:szCs w:val="24"/>
              </w:rPr>
              <w:t xml:space="preserve"> год</w:t>
            </w:r>
          </w:p>
          <w:p w:rsidR="00296899" w:rsidRPr="00696A2D" w:rsidRDefault="00296899" w:rsidP="001C3233">
            <w:pPr>
              <w:spacing w:before="100" w:beforeAutospacing="1" w:after="100" w:afterAutospacing="1"/>
              <w:rPr>
                <w:rFonts w:ascii="Times New Roman" w:hAnsi="Times New Roman"/>
                <w:sz w:val="24"/>
                <w:szCs w:val="24"/>
              </w:rPr>
            </w:pPr>
          </w:p>
        </w:tc>
        <w:tc>
          <w:tcPr>
            <w:tcW w:w="3249" w:type="dxa"/>
          </w:tcPr>
          <w:p w:rsidR="00296899" w:rsidRPr="00696A2D" w:rsidRDefault="00296899" w:rsidP="001C3233">
            <w:pPr>
              <w:spacing w:before="100" w:beforeAutospacing="1" w:after="100" w:afterAutospacing="1"/>
              <w:rPr>
                <w:rFonts w:ascii="Times New Roman" w:hAnsi="Times New Roman"/>
                <w:sz w:val="24"/>
                <w:szCs w:val="24"/>
              </w:rPr>
            </w:pPr>
            <w:r w:rsidRPr="00696A2D">
              <w:rPr>
                <w:rFonts w:ascii="Times New Roman" w:eastAsia="Times New Roman" w:hAnsi="Times New Roman"/>
                <w:color w:val="000000"/>
                <w:sz w:val="24"/>
                <w:szCs w:val="24"/>
              </w:rPr>
              <w:t>На изуч</w:t>
            </w:r>
            <w:r>
              <w:rPr>
                <w:rFonts w:ascii="Times New Roman" w:eastAsia="Times New Roman" w:hAnsi="Times New Roman"/>
                <w:color w:val="000000"/>
                <w:sz w:val="24"/>
                <w:szCs w:val="24"/>
              </w:rPr>
              <w:t>ение учебного предмета ОБЖ в 10-11</w:t>
            </w:r>
            <w:r w:rsidRPr="00696A2D">
              <w:rPr>
                <w:rFonts w:ascii="Times New Roman" w:eastAsia="Times New Roman" w:hAnsi="Times New Roman"/>
                <w:color w:val="000000"/>
                <w:sz w:val="24"/>
                <w:szCs w:val="24"/>
              </w:rPr>
              <w:t xml:space="preserve"> классах предусматривается по 1 часу в неделю, всего н</w:t>
            </w:r>
            <w:r>
              <w:rPr>
                <w:rFonts w:ascii="Times New Roman" w:eastAsia="Times New Roman" w:hAnsi="Times New Roman"/>
                <w:color w:val="000000"/>
                <w:sz w:val="24"/>
                <w:szCs w:val="24"/>
              </w:rPr>
              <w:t>а изучение предмета ОБЖ в 10,11</w:t>
            </w:r>
            <w:r w:rsidRPr="00696A2D">
              <w:rPr>
                <w:rFonts w:ascii="Times New Roman" w:eastAsia="Times New Roman" w:hAnsi="Times New Roman"/>
                <w:color w:val="000000"/>
                <w:sz w:val="24"/>
                <w:szCs w:val="24"/>
              </w:rPr>
              <w:t xml:space="preserve"> классе отводится 34 часа</w:t>
            </w:r>
          </w:p>
        </w:tc>
        <w:tc>
          <w:tcPr>
            <w:tcW w:w="3250" w:type="dxa"/>
          </w:tcPr>
          <w:p w:rsidR="00296899" w:rsidRPr="00696A2D" w:rsidRDefault="00296899" w:rsidP="001C3233">
            <w:pPr>
              <w:spacing w:before="346" w:beforeAutospacing="1" w:afterAutospacing="1" w:line="286" w:lineRule="auto"/>
              <w:rPr>
                <w:rFonts w:ascii="Times New Roman" w:hAnsi="Times New Roman"/>
                <w:sz w:val="24"/>
                <w:szCs w:val="24"/>
              </w:rPr>
            </w:pPr>
            <w:r w:rsidRPr="00696A2D">
              <w:rPr>
                <w:rFonts w:ascii="Times New Roman" w:eastAsia="Times New Roman" w:hAnsi="Times New Roman"/>
                <w:color w:val="000000"/>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
          <w:p w:rsidR="00296899" w:rsidRPr="00696A2D" w:rsidRDefault="00296899" w:rsidP="001C3233">
            <w:pPr>
              <w:spacing w:before="100" w:beforeAutospacing="1" w:after="100" w:afterAutospacing="1"/>
              <w:rPr>
                <w:rFonts w:ascii="Times New Roman" w:hAnsi="Times New Roman"/>
                <w:sz w:val="24"/>
                <w:szCs w:val="24"/>
              </w:rPr>
            </w:pPr>
          </w:p>
        </w:tc>
      </w:tr>
    </w:tbl>
    <w:p w:rsidR="00296899" w:rsidRDefault="00296899">
      <w:pPr>
        <w:spacing w:after="0"/>
        <w:ind w:left="120"/>
        <w:rPr>
          <w:rFonts w:ascii="Times New Roman" w:hAnsi="Times New Roman"/>
          <w:b/>
          <w:color w:val="000000"/>
          <w:sz w:val="28"/>
          <w:lang w:val="ru-RU"/>
        </w:rPr>
      </w:pPr>
    </w:p>
    <w:p w:rsidR="00296899" w:rsidRDefault="00296899">
      <w:pPr>
        <w:spacing w:after="0"/>
        <w:ind w:left="120"/>
        <w:rPr>
          <w:rFonts w:ascii="Times New Roman" w:hAnsi="Times New Roman"/>
          <w:b/>
          <w:color w:val="000000"/>
          <w:sz w:val="28"/>
          <w:lang w:val="ru-RU"/>
        </w:rPr>
      </w:pPr>
    </w:p>
    <w:p w:rsidR="00185910" w:rsidRPr="001639C3" w:rsidRDefault="0009501D">
      <w:pPr>
        <w:spacing w:after="0"/>
        <w:ind w:left="120"/>
        <w:rPr>
          <w:lang w:val="ru-RU"/>
        </w:rPr>
      </w:pPr>
      <w:r w:rsidRPr="001639C3">
        <w:rPr>
          <w:rFonts w:ascii="Times New Roman" w:hAnsi="Times New Roman"/>
          <w:b/>
          <w:color w:val="000000"/>
          <w:sz w:val="28"/>
          <w:lang w:val="ru-RU"/>
        </w:rPr>
        <w:lastRenderedPageBreak/>
        <w:t>УЧЕБНО-МЕТОДИЧЕСКОЕ ОБЕСПЕЧЕНИЕ ОБРАЗОВАТЕЛЬНОГО ПРОЦЕССА</w:t>
      </w:r>
    </w:p>
    <w:p w:rsidR="00185910" w:rsidRPr="00296899" w:rsidRDefault="0009501D">
      <w:pPr>
        <w:spacing w:after="0" w:line="480" w:lineRule="auto"/>
        <w:ind w:left="120"/>
        <w:rPr>
          <w:lang w:val="ru-RU"/>
        </w:rPr>
      </w:pPr>
      <w:r w:rsidRPr="00296899">
        <w:rPr>
          <w:rFonts w:ascii="Times New Roman" w:hAnsi="Times New Roman"/>
          <w:b/>
          <w:color w:val="000000"/>
          <w:sz w:val="28"/>
          <w:lang w:val="ru-RU"/>
        </w:rPr>
        <w:t>ОБЯЗАТЕЛЬНЫЕ УЧЕБНЫЕ МАТЕРИАЛЫ ДЛЯ УЧЕНИКА</w:t>
      </w:r>
    </w:p>
    <w:p w:rsidR="00185910" w:rsidRPr="00296899" w:rsidRDefault="0009501D">
      <w:pPr>
        <w:spacing w:after="0" w:line="480" w:lineRule="auto"/>
        <w:ind w:left="120"/>
        <w:rPr>
          <w:lang w:val="ru-RU"/>
        </w:rPr>
      </w:pPr>
      <w:r w:rsidRPr="00296899">
        <w:rPr>
          <w:rFonts w:ascii="Times New Roman" w:hAnsi="Times New Roman"/>
          <w:color w:val="000000"/>
          <w:sz w:val="28"/>
          <w:lang w:val="ru-RU"/>
        </w:rPr>
        <w:t>​‌‌​</w:t>
      </w:r>
    </w:p>
    <w:p w:rsidR="00185910" w:rsidRPr="00095F50" w:rsidRDefault="0009501D">
      <w:pPr>
        <w:spacing w:after="0" w:line="480" w:lineRule="auto"/>
        <w:ind w:left="120"/>
        <w:rPr>
          <w:lang w:val="ru-RU"/>
        </w:rPr>
      </w:pPr>
      <w:r w:rsidRPr="00095F50">
        <w:rPr>
          <w:rFonts w:ascii="Times New Roman" w:hAnsi="Times New Roman"/>
          <w:color w:val="000000"/>
          <w:sz w:val="28"/>
          <w:lang w:val="ru-RU"/>
        </w:rPr>
        <w:t>​‌• Основы безопасности жизнедеятельности, 10 класс/ Хренников Б.О.,</w:t>
      </w:r>
      <w:r w:rsidRPr="00095F50">
        <w:rPr>
          <w:sz w:val="28"/>
          <w:lang w:val="ru-RU"/>
        </w:rPr>
        <w:br/>
      </w:r>
      <w:r w:rsidRPr="00095F50">
        <w:rPr>
          <w:rFonts w:ascii="Times New Roman" w:hAnsi="Times New Roman"/>
          <w:color w:val="000000"/>
          <w:sz w:val="28"/>
          <w:lang w:val="ru-RU"/>
        </w:rPr>
        <w:t xml:space="preserve"> Гололобов Н.В., Льняная Л.И., Маслов М.В.; под ред. Егорова С.Н.,</w:t>
      </w:r>
      <w:r w:rsidRPr="00095F50">
        <w:rPr>
          <w:sz w:val="28"/>
          <w:lang w:val="ru-RU"/>
        </w:rPr>
        <w:br/>
      </w:r>
      <w:r w:rsidRPr="00095F50">
        <w:rPr>
          <w:rFonts w:ascii="Times New Roman" w:hAnsi="Times New Roman"/>
          <w:color w:val="000000"/>
          <w:sz w:val="28"/>
          <w:lang w:val="ru-RU"/>
        </w:rPr>
        <w:t xml:space="preserve"> Акционерное общество «Издательство «Просвещение»</w:t>
      </w:r>
      <w:r w:rsidRPr="00095F50">
        <w:rPr>
          <w:sz w:val="28"/>
          <w:lang w:val="ru-RU"/>
        </w:rPr>
        <w:br/>
      </w:r>
      <w:r w:rsidRPr="00095F50">
        <w:rPr>
          <w:rFonts w:ascii="Times New Roman" w:hAnsi="Times New Roman"/>
          <w:color w:val="000000"/>
          <w:sz w:val="28"/>
          <w:lang w:val="ru-RU"/>
        </w:rPr>
        <w:t xml:space="preserve"> • Основы безопасности жизнедеятельности, 11 класс/ Хренников Б.О.,</w:t>
      </w:r>
      <w:r w:rsidRPr="00095F50">
        <w:rPr>
          <w:sz w:val="28"/>
          <w:lang w:val="ru-RU"/>
        </w:rPr>
        <w:br/>
      </w:r>
      <w:r w:rsidRPr="00095F50">
        <w:rPr>
          <w:rFonts w:ascii="Times New Roman" w:hAnsi="Times New Roman"/>
          <w:color w:val="000000"/>
          <w:sz w:val="28"/>
          <w:lang w:val="ru-RU"/>
        </w:rPr>
        <w:t xml:space="preserve"> Гололобов Н.В., Льняная Л.И., Маслов М.В.; под ред. Егорова С.Н.,</w:t>
      </w:r>
      <w:r w:rsidRPr="00095F50">
        <w:rPr>
          <w:sz w:val="28"/>
          <w:lang w:val="ru-RU"/>
        </w:rPr>
        <w:br/>
      </w:r>
      <w:r w:rsidRPr="00095F50">
        <w:rPr>
          <w:rFonts w:ascii="Times New Roman" w:hAnsi="Times New Roman"/>
          <w:color w:val="000000"/>
          <w:sz w:val="28"/>
          <w:lang w:val="ru-RU"/>
        </w:rPr>
        <w:t xml:space="preserve"> Акционерное общество «Издательство «Просвещение»</w:t>
      </w:r>
      <w:r w:rsidRPr="00095F50">
        <w:rPr>
          <w:sz w:val="28"/>
          <w:lang w:val="ru-RU"/>
        </w:rPr>
        <w:br/>
      </w:r>
      <w:r w:rsidRPr="00095F50">
        <w:rPr>
          <w:rFonts w:ascii="Times New Roman" w:hAnsi="Times New Roman"/>
          <w:color w:val="000000"/>
          <w:sz w:val="28"/>
          <w:lang w:val="ru-RU"/>
        </w:rPr>
        <w:t xml:space="preserve"> 1. Акимов, В.А. Безопасность жизнедеятельности. Безопасность в</w:t>
      </w:r>
      <w:r w:rsidRPr="00095F50">
        <w:rPr>
          <w:sz w:val="28"/>
          <w:lang w:val="ru-RU"/>
        </w:rPr>
        <w:br/>
      </w:r>
      <w:r w:rsidRPr="00095F50">
        <w:rPr>
          <w:rFonts w:ascii="Times New Roman" w:hAnsi="Times New Roman"/>
          <w:color w:val="000000"/>
          <w:sz w:val="28"/>
          <w:lang w:val="ru-RU"/>
        </w:rPr>
        <w:t xml:space="preserve"> чрезвычайных ситуациях природного и техногенного характера: Учебное</w:t>
      </w:r>
      <w:r w:rsidRPr="00095F50">
        <w:rPr>
          <w:sz w:val="28"/>
          <w:lang w:val="ru-RU"/>
        </w:rPr>
        <w:br/>
      </w:r>
      <w:r w:rsidRPr="00095F50">
        <w:rPr>
          <w:rFonts w:ascii="Times New Roman" w:hAnsi="Times New Roman"/>
          <w:color w:val="000000"/>
          <w:sz w:val="28"/>
          <w:lang w:val="ru-RU"/>
        </w:rPr>
        <w:t xml:space="preserve"> пособие / В.А. Акимов, Ю.Л. Воробьев, М.И. Фалеев и др. Издание 2–е,</w:t>
      </w:r>
      <w:r w:rsidRPr="00095F50">
        <w:rPr>
          <w:sz w:val="28"/>
          <w:lang w:val="ru-RU"/>
        </w:rPr>
        <w:br/>
      </w:r>
      <w:r w:rsidRPr="00095F50">
        <w:rPr>
          <w:rFonts w:ascii="Times New Roman" w:hAnsi="Times New Roman"/>
          <w:color w:val="000000"/>
          <w:sz w:val="28"/>
          <w:lang w:val="ru-RU"/>
        </w:rPr>
        <w:t xml:space="preserve"> переработанное — М.: Высшая школа, 2017. – 592 с.</w:t>
      </w:r>
      <w:r w:rsidRPr="00095F50">
        <w:rPr>
          <w:sz w:val="28"/>
          <w:lang w:val="ru-RU"/>
        </w:rPr>
        <w:br/>
      </w:r>
      <w:r w:rsidRPr="00095F50">
        <w:rPr>
          <w:rFonts w:ascii="Times New Roman" w:hAnsi="Times New Roman"/>
          <w:color w:val="000000"/>
          <w:sz w:val="28"/>
          <w:lang w:val="ru-RU"/>
        </w:rPr>
        <w:t xml:space="preserve"> 2. </w:t>
      </w:r>
      <w:proofErr w:type="spellStart"/>
      <w:r w:rsidRPr="00095F50">
        <w:rPr>
          <w:rFonts w:ascii="Times New Roman" w:hAnsi="Times New Roman"/>
          <w:color w:val="000000"/>
          <w:sz w:val="28"/>
          <w:lang w:val="ru-RU"/>
        </w:rPr>
        <w:t>Башкин</w:t>
      </w:r>
      <w:proofErr w:type="spellEnd"/>
      <w:r w:rsidRPr="00095F50">
        <w:rPr>
          <w:rFonts w:ascii="Times New Roman" w:hAnsi="Times New Roman"/>
          <w:color w:val="000000"/>
          <w:sz w:val="28"/>
          <w:lang w:val="ru-RU"/>
        </w:rPr>
        <w:t>, В.Н. Экологические риски: расчет, управление, страхование:</w:t>
      </w:r>
      <w:r w:rsidRPr="00095F50">
        <w:rPr>
          <w:sz w:val="28"/>
          <w:lang w:val="ru-RU"/>
        </w:rPr>
        <w:br/>
      </w:r>
      <w:r w:rsidRPr="00095F50">
        <w:rPr>
          <w:rFonts w:ascii="Times New Roman" w:hAnsi="Times New Roman"/>
          <w:color w:val="000000"/>
          <w:sz w:val="28"/>
          <w:lang w:val="ru-RU"/>
        </w:rPr>
        <w:t xml:space="preserve"> Учебное пособие / В.Н. </w:t>
      </w:r>
      <w:proofErr w:type="spellStart"/>
      <w:r w:rsidRPr="00095F50">
        <w:rPr>
          <w:rFonts w:ascii="Times New Roman" w:hAnsi="Times New Roman"/>
          <w:color w:val="000000"/>
          <w:sz w:val="28"/>
          <w:lang w:val="ru-RU"/>
        </w:rPr>
        <w:t>Башкин</w:t>
      </w:r>
      <w:proofErr w:type="spellEnd"/>
      <w:r w:rsidRPr="00095F50">
        <w:rPr>
          <w:rFonts w:ascii="Times New Roman" w:hAnsi="Times New Roman"/>
          <w:color w:val="000000"/>
          <w:sz w:val="28"/>
          <w:lang w:val="ru-RU"/>
        </w:rPr>
        <w:t>. – М.: Высшая школа, 2017. – 360 с.</w:t>
      </w:r>
      <w:r w:rsidRPr="00095F50">
        <w:rPr>
          <w:sz w:val="28"/>
          <w:lang w:val="ru-RU"/>
        </w:rPr>
        <w:br/>
      </w:r>
      <w:r w:rsidRPr="00095F50">
        <w:rPr>
          <w:rFonts w:ascii="Times New Roman" w:hAnsi="Times New Roman"/>
          <w:color w:val="000000"/>
          <w:sz w:val="28"/>
          <w:lang w:val="ru-RU"/>
        </w:rPr>
        <w:t xml:space="preserve"> 3. Белов, С.В. Безопасность жизнедеятельности: Учебник для вузов / С.В.</w:t>
      </w:r>
      <w:r w:rsidRPr="00095F50">
        <w:rPr>
          <w:sz w:val="28"/>
          <w:lang w:val="ru-RU"/>
        </w:rPr>
        <w:br/>
      </w:r>
      <w:r w:rsidRPr="00095F50">
        <w:rPr>
          <w:rFonts w:ascii="Times New Roman" w:hAnsi="Times New Roman"/>
          <w:color w:val="000000"/>
          <w:sz w:val="28"/>
          <w:lang w:val="ru-RU"/>
        </w:rPr>
        <w:t xml:space="preserve"> Белов, В.А. </w:t>
      </w:r>
      <w:proofErr w:type="spellStart"/>
      <w:r w:rsidRPr="00095F50">
        <w:rPr>
          <w:rFonts w:ascii="Times New Roman" w:hAnsi="Times New Roman"/>
          <w:color w:val="000000"/>
          <w:sz w:val="28"/>
          <w:lang w:val="ru-RU"/>
        </w:rPr>
        <w:t>Девисилов</w:t>
      </w:r>
      <w:proofErr w:type="spellEnd"/>
      <w:r w:rsidRPr="00095F50">
        <w:rPr>
          <w:rFonts w:ascii="Times New Roman" w:hAnsi="Times New Roman"/>
          <w:color w:val="000000"/>
          <w:sz w:val="28"/>
          <w:lang w:val="ru-RU"/>
        </w:rPr>
        <w:t xml:space="preserve">, А.В. </w:t>
      </w:r>
      <w:proofErr w:type="spellStart"/>
      <w:r w:rsidRPr="00095F50">
        <w:rPr>
          <w:rFonts w:ascii="Times New Roman" w:hAnsi="Times New Roman"/>
          <w:color w:val="000000"/>
          <w:sz w:val="28"/>
          <w:lang w:val="ru-RU"/>
        </w:rPr>
        <w:t>Ильницкая</w:t>
      </w:r>
      <w:proofErr w:type="spellEnd"/>
      <w:r w:rsidRPr="00095F50">
        <w:rPr>
          <w:rFonts w:ascii="Times New Roman" w:hAnsi="Times New Roman"/>
          <w:color w:val="000000"/>
          <w:sz w:val="28"/>
          <w:lang w:val="ru-RU"/>
        </w:rPr>
        <w:t>, и др.; Под общей редакцией С.В.</w:t>
      </w:r>
      <w:r w:rsidRPr="00095F50">
        <w:rPr>
          <w:sz w:val="28"/>
          <w:lang w:val="ru-RU"/>
        </w:rPr>
        <w:br/>
      </w:r>
      <w:r w:rsidRPr="00095F50">
        <w:rPr>
          <w:rFonts w:ascii="Times New Roman" w:hAnsi="Times New Roman"/>
          <w:color w:val="000000"/>
          <w:sz w:val="28"/>
          <w:lang w:val="ru-RU"/>
        </w:rPr>
        <w:t xml:space="preserve"> Белова. – 8-е издание, стереотипное – М.: Высшая школа, 2016. – 616 с. : ил.</w:t>
      </w:r>
      <w:r w:rsidRPr="00095F50">
        <w:rPr>
          <w:sz w:val="28"/>
          <w:lang w:val="ru-RU"/>
        </w:rPr>
        <w:br/>
      </w:r>
      <w:r w:rsidRPr="00095F50">
        <w:rPr>
          <w:rFonts w:ascii="Times New Roman" w:hAnsi="Times New Roman"/>
          <w:color w:val="000000"/>
          <w:sz w:val="28"/>
          <w:lang w:val="ru-RU"/>
        </w:rPr>
        <w:t xml:space="preserve"> 4. Безопасность жизнедеятельности: Учебник / Под ред. Э.А. </w:t>
      </w:r>
      <w:proofErr w:type="spellStart"/>
      <w:r w:rsidRPr="00095F50">
        <w:rPr>
          <w:rFonts w:ascii="Times New Roman" w:hAnsi="Times New Roman"/>
          <w:color w:val="000000"/>
          <w:sz w:val="28"/>
          <w:lang w:val="ru-RU"/>
        </w:rPr>
        <w:t>Арустамова</w:t>
      </w:r>
      <w:proofErr w:type="spellEnd"/>
      <w:r w:rsidRPr="00095F50">
        <w:rPr>
          <w:rFonts w:ascii="Times New Roman" w:hAnsi="Times New Roman"/>
          <w:color w:val="000000"/>
          <w:sz w:val="28"/>
          <w:lang w:val="ru-RU"/>
        </w:rPr>
        <w:t>.-</w:t>
      </w:r>
      <w:r w:rsidRPr="00095F50">
        <w:rPr>
          <w:sz w:val="28"/>
          <w:lang w:val="ru-RU"/>
        </w:rPr>
        <w:br/>
      </w:r>
      <w:r w:rsidRPr="00095F50">
        <w:rPr>
          <w:rFonts w:ascii="Times New Roman" w:hAnsi="Times New Roman"/>
          <w:color w:val="000000"/>
          <w:sz w:val="28"/>
          <w:lang w:val="ru-RU"/>
        </w:rPr>
        <w:t xml:space="preserve"> М.: </w:t>
      </w:r>
      <w:proofErr w:type="spellStart"/>
      <w:r w:rsidRPr="00095F50">
        <w:rPr>
          <w:rFonts w:ascii="Times New Roman" w:hAnsi="Times New Roman"/>
          <w:color w:val="000000"/>
          <w:sz w:val="28"/>
          <w:lang w:val="ru-RU"/>
        </w:rPr>
        <w:t>Издат</w:t>
      </w:r>
      <w:proofErr w:type="spellEnd"/>
      <w:r w:rsidRPr="00095F50">
        <w:rPr>
          <w:rFonts w:ascii="Times New Roman" w:hAnsi="Times New Roman"/>
          <w:color w:val="000000"/>
          <w:sz w:val="28"/>
          <w:lang w:val="ru-RU"/>
        </w:rPr>
        <w:t>. дом Дашков и К, 2017. – 678 с.</w:t>
      </w:r>
      <w:r w:rsidRPr="00095F50">
        <w:rPr>
          <w:sz w:val="28"/>
          <w:lang w:val="ru-RU"/>
        </w:rPr>
        <w:br/>
      </w:r>
      <w:r w:rsidRPr="00095F50">
        <w:rPr>
          <w:rFonts w:ascii="Times New Roman" w:hAnsi="Times New Roman"/>
          <w:color w:val="000000"/>
          <w:sz w:val="28"/>
          <w:lang w:val="ru-RU"/>
        </w:rPr>
        <w:t xml:space="preserve"> 5. </w:t>
      </w:r>
      <w:proofErr w:type="spellStart"/>
      <w:r w:rsidRPr="00095F50">
        <w:rPr>
          <w:rFonts w:ascii="Times New Roman" w:hAnsi="Times New Roman"/>
          <w:color w:val="000000"/>
          <w:sz w:val="28"/>
          <w:lang w:val="ru-RU"/>
        </w:rPr>
        <w:t>Бондин</w:t>
      </w:r>
      <w:proofErr w:type="spellEnd"/>
      <w:r w:rsidRPr="00095F50">
        <w:rPr>
          <w:rFonts w:ascii="Times New Roman" w:hAnsi="Times New Roman"/>
          <w:color w:val="000000"/>
          <w:sz w:val="28"/>
          <w:lang w:val="ru-RU"/>
        </w:rPr>
        <w:t xml:space="preserve">, В.И. Безопасность жизнедеятельности / В.И. </w:t>
      </w:r>
      <w:proofErr w:type="spellStart"/>
      <w:r w:rsidRPr="00095F50">
        <w:rPr>
          <w:rFonts w:ascii="Times New Roman" w:hAnsi="Times New Roman"/>
          <w:color w:val="000000"/>
          <w:sz w:val="28"/>
          <w:lang w:val="ru-RU"/>
        </w:rPr>
        <w:t>Бондин</w:t>
      </w:r>
      <w:proofErr w:type="spellEnd"/>
      <w:r w:rsidRPr="00095F50">
        <w:rPr>
          <w:rFonts w:ascii="Times New Roman" w:hAnsi="Times New Roman"/>
          <w:color w:val="000000"/>
          <w:sz w:val="28"/>
          <w:lang w:val="ru-RU"/>
        </w:rPr>
        <w:t>. – Ростов</w:t>
      </w:r>
      <w:r w:rsidRPr="00095F50">
        <w:rPr>
          <w:sz w:val="28"/>
          <w:lang w:val="ru-RU"/>
        </w:rPr>
        <w:br/>
      </w:r>
      <w:r w:rsidRPr="00095F50">
        <w:rPr>
          <w:rFonts w:ascii="Times New Roman" w:hAnsi="Times New Roman"/>
          <w:color w:val="000000"/>
          <w:sz w:val="28"/>
          <w:lang w:val="ru-RU"/>
        </w:rPr>
        <w:t xml:space="preserve"> и/Д.: Феникс, 2016. – 352 с.</w:t>
      </w:r>
      <w:r w:rsidRPr="00095F50">
        <w:rPr>
          <w:sz w:val="28"/>
          <w:lang w:val="ru-RU"/>
        </w:rPr>
        <w:br/>
      </w:r>
      <w:r w:rsidRPr="00095F50">
        <w:rPr>
          <w:rFonts w:ascii="Times New Roman" w:hAnsi="Times New Roman"/>
          <w:color w:val="000000"/>
          <w:sz w:val="28"/>
          <w:lang w:val="ru-RU"/>
        </w:rPr>
        <w:lastRenderedPageBreak/>
        <w:t xml:space="preserve"> 6. Глебова, Е.В. Производственная санитария и гигиена труда: Учебное</w:t>
      </w:r>
      <w:r w:rsidRPr="00095F50">
        <w:rPr>
          <w:sz w:val="28"/>
          <w:lang w:val="ru-RU"/>
        </w:rPr>
        <w:br/>
      </w:r>
      <w:r w:rsidRPr="00095F50">
        <w:rPr>
          <w:rFonts w:ascii="Times New Roman" w:hAnsi="Times New Roman"/>
          <w:color w:val="000000"/>
          <w:sz w:val="28"/>
          <w:lang w:val="ru-RU"/>
        </w:rPr>
        <w:t xml:space="preserve"> пособие для вузов / Е.В. Глебова. – 2–е издание, переработанное и</w:t>
      </w:r>
      <w:r w:rsidRPr="00095F50">
        <w:rPr>
          <w:sz w:val="28"/>
          <w:lang w:val="ru-RU"/>
        </w:rPr>
        <w:br/>
      </w:r>
      <w:r w:rsidRPr="00095F50">
        <w:rPr>
          <w:rFonts w:ascii="Times New Roman" w:hAnsi="Times New Roman"/>
          <w:color w:val="000000"/>
          <w:sz w:val="28"/>
          <w:lang w:val="ru-RU"/>
        </w:rPr>
        <w:t xml:space="preserve"> дополненное – М: Высшая школа, 2018. – 382 с.</w:t>
      </w:r>
      <w:r w:rsidRPr="00095F50">
        <w:rPr>
          <w:sz w:val="28"/>
          <w:lang w:val="ru-RU"/>
        </w:rPr>
        <w:br/>
      </w:r>
      <w:r w:rsidRPr="00095F50">
        <w:rPr>
          <w:rFonts w:ascii="Times New Roman" w:hAnsi="Times New Roman"/>
          <w:color w:val="000000"/>
          <w:sz w:val="28"/>
          <w:lang w:val="ru-RU"/>
        </w:rPr>
        <w:t xml:space="preserve"> 7. </w:t>
      </w:r>
      <w:proofErr w:type="spellStart"/>
      <w:r w:rsidRPr="00095F50">
        <w:rPr>
          <w:rFonts w:ascii="Times New Roman" w:hAnsi="Times New Roman"/>
          <w:color w:val="000000"/>
          <w:sz w:val="28"/>
          <w:lang w:val="ru-RU"/>
        </w:rPr>
        <w:t>Графкина</w:t>
      </w:r>
      <w:proofErr w:type="spellEnd"/>
      <w:r w:rsidRPr="00095F50">
        <w:rPr>
          <w:rFonts w:ascii="Times New Roman" w:hAnsi="Times New Roman"/>
          <w:color w:val="000000"/>
          <w:sz w:val="28"/>
          <w:lang w:val="ru-RU"/>
        </w:rPr>
        <w:t>, М.В. Охрана труда и производственная безопасность: учеб. –</w:t>
      </w:r>
      <w:r w:rsidRPr="00095F50">
        <w:rPr>
          <w:sz w:val="28"/>
          <w:lang w:val="ru-RU"/>
        </w:rPr>
        <w:br/>
      </w:r>
      <w:r w:rsidRPr="00095F50">
        <w:rPr>
          <w:rFonts w:ascii="Times New Roman" w:hAnsi="Times New Roman"/>
          <w:color w:val="000000"/>
          <w:sz w:val="28"/>
          <w:lang w:val="ru-RU"/>
        </w:rPr>
        <w:t xml:space="preserve"> М.: ТК </w:t>
      </w:r>
      <w:proofErr w:type="spellStart"/>
      <w:r w:rsidRPr="00095F50">
        <w:rPr>
          <w:rFonts w:ascii="Times New Roman" w:hAnsi="Times New Roman"/>
          <w:color w:val="000000"/>
          <w:sz w:val="28"/>
          <w:lang w:val="ru-RU"/>
        </w:rPr>
        <w:t>Велби</w:t>
      </w:r>
      <w:proofErr w:type="spellEnd"/>
      <w:r w:rsidRPr="00095F50">
        <w:rPr>
          <w:rFonts w:ascii="Times New Roman" w:hAnsi="Times New Roman"/>
          <w:color w:val="000000"/>
          <w:sz w:val="28"/>
          <w:lang w:val="ru-RU"/>
        </w:rPr>
        <w:t>, Изд-во Проспект, 2017. – 424 с.</w:t>
      </w:r>
      <w:r w:rsidRPr="00095F50">
        <w:rPr>
          <w:sz w:val="28"/>
          <w:lang w:val="ru-RU"/>
        </w:rPr>
        <w:br/>
      </w:r>
      <w:r w:rsidRPr="00095F50">
        <w:rPr>
          <w:rFonts w:ascii="Times New Roman" w:hAnsi="Times New Roman"/>
          <w:color w:val="000000"/>
          <w:sz w:val="28"/>
          <w:lang w:val="ru-RU"/>
        </w:rPr>
        <w:t xml:space="preserve"> 8. </w:t>
      </w:r>
      <w:proofErr w:type="spellStart"/>
      <w:r w:rsidRPr="00095F50">
        <w:rPr>
          <w:rFonts w:ascii="Times New Roman" w:hAnsi="Times New Roman"/>
          <w:color w:val="000000"/>
          <w:sz w:val="28"/>
          <w:lang w:val="ru-RU"/>
        </w:rPr>
        <w:t>Девисилов</w:t>
      </w:r>
      <w:proofErr w:type="spellEnd"/>
      <w:r w:rsidRPr="00095F50">
        <w:rPr>
          <w:rFonts w:ascii="Times New Roman" w:hAnsi="Times New Roman"/>
          <w:color w:val="000000"/>
          <w:sz w:val="28"/>
          <w:lang w:val="ru-RU"/>
        </w:rPr>
        <w:t xml:space="preserve">, В.А. Охрана труда: учебник / В.А. </w:t>
      </w:r>
      <w:proofErr w:type="spellStart"/>
      <w:r w:rsidRPr="00095F50">
        <w:rPr>
          <w:rFonts w:ascii="Times New Roman" w:hAnsi="Times New Roman"/>
          <w:color w:val="000000"/>
          <w:sz w:val="28"/>
          <w:lang w:val="ru-RU"/>
        </w:rPr>
        <w:t>Девисилов</w:t>
      </w:r>
      <w:proofErr w:type="spellEnd"/>
      <w:r w:rsidRPr="00095F50">
        <w:rPr>
          <w:rFonts w:ascii="Times New Roman" w:hAnsi="Times New Roman"/>
          <w:color w:val="000000"/>
          <w:sz w:val="28"/>
          <w:lang w:val="ru-RU"/>
        </w:rPr>
        <w:t>. – 4-е изд.,</w:t>
      </w:r>
      <w:r w:rsidRPr="00095F50">
        <w:rPr>
          <w:sz w:val="28"/>
          <w:lang w:val="ru-RU"/>
        </w:rPr>
        <w:br/>
      </w:r>
      <w:r w:rsidRPr="00095F50">
        <w:rPr>
          <w:rFonts w:ascii="Times New Roman" w:hAnsi="Times New Roman"/>
          <w:color w:val="000000"/>
          <w:sz w:val="28"/>
          <w:lang w:val="ru-RU"/>
        </w:rPr>
        <w:t xml:space="preserve"> </w:t>
      </w:r>
      <w:proofErr w:type="spellStart"/>
      <w:r w:rsidRPr="00095F50">
        <w:rPr>
          <w:rFonts w:ascii="Times New Roman" w:hAnsi="Times New Roman"/>
          <w:color w:val="000000"/>
          <w:sz w:val="28"/>
          <w:lang w:val="ru-RU"/>
        </w:rPr>
        <w:t>перераб</w:t>
      </w:r>
      <w:proofErr w:type="spellEnd"/>
      <w:r w:rsidRPr="00095F50">
        <w:rPr>
          <w:rFonts w:ascii="Times New Roman" w:hAnsi="Times New Roman"/>
          <w:color w:val="000000"/>
          <w:sz w:val="28"/>
          <w:lang w:val="ru-RU"/>
        </w:rPr>
        <w:t>. и доп. – М.: ФОРУМ, 2016. – 496 с.</w:t>
      </w:r>
      <w:r w:rsidRPr="00095F50">
        <w:rPr>
          <w:sz w:val="28"/>
          <w:lang w:val="ru-RU"/>
        </w:rPr>
        <w:br/>
      </w:r>
      <w:r w:rsidRPr="00095F50">
        <w:rPr>
          <w:rFonts w:ascii="Times New Roman" w:hAnsi="Times New Roman"/>
          <w:color w:val="000000"/>
          <w:sz w:val="28"/>
          <w:lang w:val="ru-RU"/>
        </w:rPr>
        <w:t xml:space="preserve"> 9. </w:t>
      </w:r>
      <w:proofErr w:type="spellStart"/>
      <w:r w:rsidRPr="00095F50">
        <w:rPr>
          <w:rFonts w:ascii="Times New Roman" w:hAnsi="Times New Roman"/>
          <w:color w:val="000000"/>
          <w:sz w:val="28"/>
          <w:lang w:val="ru-RU"/>
        </w:rPr>
        <w:t>Зазулинский</w:t>
      </w:r>
      <w:proofErr w:type="spellEnd"/>
      <w:r w:rsidRPr="00095F50">
        <w:rPr>
          <w:rFonts w:ascii="Times New Roman" w:hAnsi="Times New Roman"/>
          <w:color w:val="000000"/>
          <w:sz w:val="28"/>
          <w:lang w:val="ru-RU"/>
        </w:rPr>
        <w:t>, В.Д. Безопасность жизнедеятельности: учебное пособие /</w:t>
      </w:r>
      <w:r w:rsidRPr="00095F50">
        <w:rPr>
          <w:sz w:val="28"/>
          <w:lang w:val="ru-RU"/>
        </w:rPr>
        <w:br/>
      </w:r>
      <w:r w:rsidRPr="00095F50">
        <w:rPr>
          <w:rFonts w:ascii="Times New Roman" w:hAnsi="Times New Roman"/>
          <w:color w:val="000000"/>
          <w:sz w:val="28"/>
          <w:lang w:val="ru-RU"/>
        </w:rPr>
        <w:t xml:space="preserve"> В.Д. </w:t>
      </w:r>
      <w:proofErr w:type="spellStart"/>
      <w:r w:rsidRPr="00095F50">
        <w:rPr>
          <w:rFonts w:ascii="Times New Roman" w:hAnsi="Times New Roman"/>
          <w:color w:val="000000"/>
          <w:sz w:val="28"/>
          <w:lang w:val="ru-RU"/>
        </w:rPr>
        <w:t>Зазулинский</w:t>
      </w:r>
      <w:proofErr w:type="spellEnd"/>
      <w:r w:rsidRPr="00095F50">
        <w:rPr>
          <w:rFonts w:ascii="Times New Roman" w:hAnsi="Times New Roman"/>
          <w:color w:val="000000"/>
          <w:sz w:val="28"/>
          <w:lang w:val="ru-RU"/>
        </w:rPr>
        <w:t>. – М.: Экзамен, 2016. – 256 с.</w:t>
      </w:r>
      <w:r w:rsidRPr="00095F50">
        <w:rPr>
          <w:sz w:val="28"/>
          <w:lang w:val="ru-RU"/>
        </w:rPr>
        <w:br/>
      </w:r>
      <w:r w:rsidRPr="00095F50">
        <w:rPr>
          <w:rFonts w:ascii="Times New Roman" w:hAnsi="Times New Roman"/>
          <w:color w:val="000000"/>
          <w:sz w:val="28"/>
          <w:lang w:val="ru-RU"/>
        </w:rPr>
        <w:t xml:space="preserve"> 10. Занько, Н.Г. Безопасность жизнедеятельности: Учебник для вузов /</w:t>
      </w:r>
      <w:r w:rsidRPr="00095F50">
        <w:rPr>
          <w:sz w:val="28"/>
          <w:lang w:val="ru-RU"/>
        </w:rPr>
        <w:br/>
      </w:r>
      <w:r w:rsidRPr="00095F50">
        <w:rPr>
          <w:rFonts w:ascii="Times New Roman" w:hAnsi="Times New Roman"/>
          <w:color w:val="000000"/>
          <w:sz w:val="28"/>
          <w:lang w:val="ru-RU"/>
        </w:rPr>
        <w:t xml:space="preserve"> Занько Н.Г, </w:t>
      </w:r>
      <w:proofErr w:type="spellStart"/>
      <w:r w:rsidRPr="00095F50">
        <w:rPr>
          <w:rFonts w:ascii="Times New Roman" w:hAnsi="Times New Roman"/>
          <w:color w:val="000000"/>
          <w:sz w:val="28"/>
          <w:lang w:val="ru-RU"/>
        </w:rPr>
        <w:t>Малаян</w:t>
      </w:r>
      <w:proofErr w:type="spellEnd"/>
      <w:r w:rsidRPr="00095F50">
        <w:rPr>
          <w:rFonts w:ascii="Times New Roman" w:hAnsi="Times New Roman"/>
          <w:color w:val="000000"/>
          <w:sz w:val="28"/>
          <w:lang w:val="ru-RU"/>
        </w:rPr>
        <w:t xml:space="preserve"> К.Р., Русак О. Н. –12 издание, пер. и доп. – СПб.: Лань,</w:t>
      </w:r>
      <w:r w:rsidRPr="00095F50">
        <w:rPr>
          <w:sz w:val="28"/>
          <w:lang w:val="ru-RU"/>
        </w:rPr>
        <w:br/>
      </w:r>
      <w:r w:rsidRPr="00095F50">
        <w:rPr>
          <w:rFonts w:ascii="Times New Roman" w:hAnsi="Times New Roman"/>
          <w:color w:val="000000"/>
          <w:sz w:val="28"/>
          <w:lang w:val="ru-RU"/>
        </w:rPr>
        <w:t xml:space="preserve"> 2018 . – 672 с.</w:t>
      </w:r>
      <w:r w:rsidRPr="00095F50">
        <w:rPr>
          <w:sz w:val="28"/>
          <w:lang w:val="ru-RU"/>
        </w:rPr>
        <w:br/>
      </w:r>
      <w:r w:rsidRPr="00095F50">
        <w:rPr>
          <w:rFonts w:ascii="Times New Roman" w:hAnsi="Times New Roman"/>
          <w:color w:val="000000"/>
          <w:sz w:val="28"/>
          <w:lang w:val="ru-RU"/>
        </w:rPr>
        <w:t xml:space="preserve"> 11. Кукин, П.П. Анализ оценки рисков производственной деятельности.</w:t>
      </w:r>
      <w:r w:rsidRPr="00095F50">
        <w:rPr>
          <w:sz w:val="28"/>
          <w:lang w:val="ru-RU"/>
        </w:rPr>
        <w:br/>
      </w:r>
      <w:r w:rsidRPr="00095F50">
        <w:rPr>
          <w:rFonts w:ascii="Times New Roman" w:hAnsi="Times New Roman"/>
          <w:color w:val="000000"/>
          <w:sz w:val="28"/>
          <w:lang w:val="ru-RU"/>
        </w:rPr>
        <w:t xml:space="preserve"> Учебное пособие / П.П. Кукин, В.Н. Шлыков, Н.Л. Пономарев, Н.И.</w:t>
      </w:r>
      <w:r w:rsidRPr="00095F50">
        <w:rPr>
          <w:sz w:val="28"/>
          <w:lang w:val="ru-RU"/>
        </w:rPr>
        <w:br/>
      </w:r>
      <w:r w:rsidRPr="00095F50">
        <w:rPr>
          <w:rFonts w:ascii="Times New Roman" w:hAnsi="Times New Roman"/>
          <w:color w:val="000000"/>
          <w:sz w:val="28"/>
          <w:lang w:val="ru-RU"/>
        </w:rPr>
        <w:t xml:space="preserve"> Сердюк. – М.: Высшая школа, 2017. – 328 с.</w:t>
      </w:r>
      <w:r w:rsidRPr="00095F50">
        <w:rPr>
          <w:sz w:val="28"/>
          <w:lang w:val="ru-RU"/>
        </w:rPr>
        <w:br/>
      </w:r>
      <w:bookmarkStart w:id="10" w:name="fb056f4b-ca83-4e42-be81-d2a35fe15d4a"/>
      <w:bookmarkEnd w:id="10"/>
      <w:r w:rsidRPr="00095F50">
        <w:rPr>
          <w:rFonts w:ascii="Times New Roman" w:hAnsi="Times New Roman"/>
          <w:color w:val="000000"/>
          <w:sz w:val="28"/>
          <w:lang w:val="ru-RU"/>
        </w:rPr>
        <w:t>‌</w:t>
      </w:r>
    </w:p>
    <w:p w:rsidR="00185910" w:rsidRPr="00095F50" w:rsidRDefault="0009501D">
      <w:pPr>
        <w:spacing w:after="0"/>
        <w:ind w:left="120"/>
        <w:rPr>
          <w:lang w:val="ru-RU"/>
        </w:rPr>
      </w:pPr>
      <w:r w:rsidRPr="00095F50">
        <w:rPr>
          <w:rFonts w:ascii="Times New Roman" w:hAnsi="Times New Roman"/>
          <w:color w:val="000000"/>
          <w:sz w:val="28"/>
          <w:lang w:val="ru-RU"/>
        </w:rPr>
        <w:t>​</w:t>
      </w:r>
    </w:p>
    <w:p w:rsidR="00185910" w:rsidRPr="00095F50" w:rsidRDefault="0009501D">
      <w:pPr>
        <w:spacing w:after="0" w:line="480" w:lineRule="auto"/>
        <w:ind w:left="120"/>
        <w:rPr>
          <w:lang w:val="ru-RU"/>
        </w:rPr>
      </w:pPr>
      <w:r w:rsidRPr="00095F50">
        <w:rPr>
          <w:rFonts w:ascii="Times New Roman" w:hAnsi="Times New Roman"/>
          <w:b/>
          <w:color w:val="000000"/>
          <w:sz w:val="28"/>
          <w:lang w:val="ru-RU"/>
        </w:rPr>
        <w:t>МЕТОДИЧЕСКИЕ МАТЕРИАЛЫ ДЛЯ УЧИТЕЛЯ</w:t>
      </w:r>
    </w:p>
    <w:p w:rsidR="00185910" w:rsidRPr="00095F50" w:rsidRDefault="0009501D">
      <w:pPr>
        <w:spacing w:after="0" w:line="480" w:lineRule="auto"/>
        <w:ind w:left="120"/>
        <w:rPr>
          <w:lang w:val="ru-RU"/>
        </w:rPr>
      </w:pPr>
      <w:r w:rsidRPr="00095F50">
        <w:rPr>
          <w:rFonts w:ascii="Times New Roman" w:hAnsi="Times New Roman"/>
          <w:color w:val="000000"/>
          <w:sz w:val="28"/>
          <w:lang w:val="ru-RU"/>
        </w:rPr>
        <w:t>​‌1. Воробьёв Ю.Л. Основы безопасности жизнедеятельности. 10 класс:</w:t>
      </w:r>
      <w:r w:rsidRPr="00095F50">
        <w:rPr>
          <w:sz w:val="28"/>
          <w:lang w:val="ru-RU"/>
        </w:rPr>
        <w:br/>
      </w:r>
      <w:r w:rsidRPr="00095F50">
        <w:rPr>
          <w:rFonts w:ascii="Times New Roman" w:hAnsi="Times New Roman"/>
          <w:color w:val="000000"/>
          <w:sz w:val="28"/>
          <w:lang w:val="ru-RU"/>
        </w:rPr>
        <w:t xml:space="preserve"> Учебник для общеобразовательных учреждений./ </w:t>
      </w:r>
      <w:proofErr w:type="spellStart"/>
      <w:r w:rsidRPr="00095F50">
        <w:rPr>
          <w:rFonts w:ascii="Times New Roman" w:hAnsi="Times New Roman"/>
          <w:color w:val="000000"/>
          <w:sz w:val="28"/>
          <w:lang w:val="ru-RU"/>
        </w:rPr>
        <w:t>М.П.Фролов</w:t>
      </w:r>
      <w:proofErr w:type="spellEnd"/>
      <w:r w:rsidRPr="00095F50">
        <w:rPr>
          <w:rFonts w:ascii="Times New Roman" w:hAnsi="Times New Roman"/>
          <w:color w:val="000000"/>
          <w:sz w:val="28"/>
          <w:lang w:val="ru-RU"/>
        </w:rPr>
        <w:t>,</w:t>
      </w:r>
      <w:r w:rsidRPr="00095F50">
        <w:rPr>
          <w:sz w:val="28"/>
          <w:lang w:val="ru-RU"/>
        </w:rPr>
        <w:br/>
      </w:r>
      <w:r w:rsidRPr="00095F50">
        <w:rPr>
          <w:rFonts w:ascii="Times New Roman" w:hAnsi="Times New Roman"/>
          <w:color w:val="000000"/>
          <w:sz w:val="28"/>
          <w:lang w:val="ru-RU"/>
        </w:rPr>
        <w:t xml:space="preserve"> </w:t>
      </w:r>
      <w:proofErr w:type="spellStart"/>
      <w:r w:rsidRPr="00095F50">
        <w:rPr>
          <w:rFonts w:ascii="Times New Roman" w:hAnsi="Times New Roman"/>
          <w:color w:val="000000"/>
          <w:sz w:val="28"/>
          <w:lang w:val="ru-RU"/>
        </w:rPr>
        <w:t>Е.Н.Литвинов</w:t>
      </w:r>
      <w:proofErr w:type="spellEnd"/>
      <w:r w:rsidRPr="00095F50">
        <w:rPr>
          <w:rFonts w:ascii="Times New Roman" w:hAnsi="Times New Roman"/>
          <w:color w:val="000000"/>
          <w:sz w:val="28"/>
          <w:lang w:val="ru-RU"/>
        </w:rPr>
        <w:t xml:space="preserve">, </w:t>
      </w:r>
      <w:proofErr w:type="spellStart"/>
      <w:r w:rsidRPr="00095F50">
        <w:rPr>
          <w:rFonts w:ascii="Times New Roman" w:hAnsi="Times New Roman"/>
          <w:color w:val="000000"/>
          <w:sz w:val="28"/>
          <w:lang w:val="ru-RU"/>
        </w:rPr>
        <w:t>А.Т.Смирнов</w:t>
      </w:r>
      <w:proofErr w:type="spellEnd"/>
      <w:r w:rsidRPr="00095F50">
        <w:rPr>
          <w:rFonts w:ascii="Times New Roman" w:hAnsi="Times New Roman"/>
          <w:color w:val="000000"/>
          <w:sz w:val="28"/>
          <w:lang w:val="ru-RU"/>
        </w:rPr>
        <w:t xml:space="preserve"> и др.; под ред.Ю.Л.Воробьёва.-2-е изд., </w:t>
      </w:r>
      <w:proofErr w:type="spellStart"/>
      <w:r w:rsidRPr="00095F50">
        <w:rPr>
          <w:rFonts w:ascii="Times New Roman" w:hAnsi="Times New Roman"/>
          <w:color w:val="000000"/>
          <w:sz w:val="28"/>
          <w:lang w:val="ru-RU"/>
        </w:rPr>
        <w:t>испр</w:t>
      </w:r>
      <w:proofErr w:type="spellEnd"/>
      <w:r w:rsidRPr="00095F50">
        <w:rPr>
          <w:rFonts w:ascii="Times New Roman" w:hAnsi="Times New Roman"/>
          <w:color w:val="000000"/>
          <w:sz w:val="28"/>
          <w:lang w:val="ru-RU"/>
        </w:rPr>
        <w:t>. и</w:t>
      </w:r>
      <w:r w:rsidRPr="00095F50">
        <w:rPr>
          <w:sz w:val="28"/>
          <w:lang w:val="ru-RU"/>
        </w:rPr>
        <w:br/>
      </w:r>
      <w:r w:rsidRPr="00095F50">
        <w:rPr>
          <w:rFonts w:ascii="Times New Roman" w:hAnsi="Times New Roman"/>
          <w:color w:val="000000"/>
          <w:sz w:val="28"/>
          <w:lang w:val="ru-RU"/>
        </w:rPr>
        <w:t xml:space="preserve"> доп. – М.: АСТ: </w:t>
      </w:r>
      <w:proofErr w:type="spellStart"/>
      <w:r w:rsidRPr="00095F50">
        <w:rPr>
          <w:rFonts w:ascii="Times New Roman" w:hAnsi="Times New Roman"/>
          <w:color w:val="000000"/>
          <w:sz w:val="28"/>
          <w:lang w:val="ru-RU"/>
        </w:rPr>
        <w:t>Астрель</w:t>
      </w:r>
      <w:proofErr w:type="spellEnd"/>
      <w:r w:rsidRPr="00095F50">
        <w:rPr>
          <w:rFonts w:ascii="Times New Roman" w:hAnsi="Times New Roman"/>
          <w:color w:val="000000"/>
          <w:sz w:val="28"/>
          <w:lang w:val="ru-RU"/>
        </w:rPr>
        <w:t>, 2018.</w:t>
      </w:r>
      <w:r w:rsidRPr="00095F50">
        <w:rPr>
          <w:sz w:val="28"/>
          <w:lang w:val="ru-RU"/>
        </w:rPr>
        <w:br/>
      </w:r>
      <w:r w:rsidRPr="00095F50">
        <w:rPr>
          <w:rFonts w:ascii="Times New Roman" w:hAnsi="Times New Roman"/>
          <w:color w:val="000000"/>
          <w:sz w:val="28"/>
          <w:lang w:val="ru-RU"/>
        </w:rPr>
        <w:t xml:space="preserve"> 2. </w:t>
      </w:r>
      <w:proofErr w:type="spellStart"/>
      <w:r w:rsidRPr="00095F50">
        <w:rPr>
          <w:rFonts w:ascii="Times New Roman" w:hAnsi="Times New Roman"/>
          <w:color w:val="000000"/>
          <w:sz w:val="28"/>
          <w:lang w:val="ru-RU"/>
        </w:rPr>
        <w:t>Военно</w:t>
      </w:r>
      <w:proofErr w:type="spellEnd"/>
      <w:r w:rsidRPr="00095F50">
        <w:rPr>
          <w:rFonts w:ascii="Times New Roman" w:hAnsi="Times New Roman"/>
          <w:color w:val="000000"/>
          <w:sz w:val="28"/>
          <w:lang w:val="ru-RU"/>
        </w:rPr>
        <w:t xml:space="preserve"> – патриотическое воспитание в школе –. М.В. </w:t>
      </w:r>
      <w:proofErr w:type="spellStart"/>
      <w:r w:rsidRPr="00095F50">
        <w:rPr>
          <w:rFonts w:ascii="Times New Roman" w:hAnsi="Times New Roman"/>
          <w:color w:val="000000"/>
          <w:sz w:val="28"/>
          <w:lang w:val="ru-RU"/>
        </w:rPr>
        <w:t>Видякин</w:t>
      </w:r>
      <w:proofErr w:type="spellEnd"/>
      <w:r w:rsidRPr="00095F50">
        <w:rPr>
          <w:rFonts w:ascii="Times New Roman" w:hAnsi="Times New Roman"/>
          <w:color w:val="000000"/>
          <w:sz w:val="28"/>
          <w:lang w:val="ru-RU"/>
        </w:rPr>
        <w:t xml:space="preserve"> и др.</w:t>
      </w:r>
      <w:r w:rsidRPr="00095F50">
        <w:rPr>
          <w:sz w:val="28"/>
          <w:lang w:val="ru-RU"/>
        </w:rPr>
        <w:br/>
      </w:r>
      <w:r w:rsidRPr="00095F50">
        <w:rPr>
          <w:rFonts w:ascii="Times New Roman" w:hAnsi="Times New Roman"/>
          <w:color w:val="000000"/>
          <w:sz w:val="28"/>
          <w:lang w:val="ru-RU"/>
        </w:rPr>
        <w:lastRenderedPageBreak/>
        <w:t xml:space="preserve"> Волгоград: Учитель, 2018</w:t>
      </w:r>
      <w:r w:rsidRPr="00095F50">
        <w:rPr>
          <w:sz w:val="28"/>
          <w:lang w:val="ru-RU"/>
        </w:rPr>
        <w:br/>
      </w:r>
      <w:r w:rsidRPr="00095F50">
        <w:rPr>
          <w:rFonts w:ascii="Times New Roman" w:hAnsi="Times New Roman"/>
          <w:color w:val="000000"/>
          <w:sz w:val="28"/>
          <w:lang w:val="ru-RU"/>
        </w:rPr>
        <w:t xml:space="preserve"> 3.Уставы Вооруженных Сил Российской Федерации. 4. Основы</w:t>
      </w:r>
      <w:r w:rsidRPr="00095F50">
        <w:rPr>
          <w:sz w:val="28"/>
          <w:lang w:val="ru-RU"/>
        </w:rPr>
        <w:br/>
      </w:r>
      <w:r w:rsidRPr="00095F50">
        <w:rPr>
          <w:rFonts w:ascii="Times New Roman" w:hAnsi="Times New Roman"/>
          <w:color w:val="000000"/>
          <w:sz w:val="28"/>
          <w:lang w:val="ru-RU"/>
        </w:rPr>
        <w:t xml:space="preserve"> медицинских знаний и здорового образа жизни: Тестовый контроль качества</w:t>
      </w:r>
      <w:r w:rsidRPr="00095F50">
        <w:rPr>
          <w:sz w:val="28"/>
          <w:lang w:val="ru-RU"/>
        </w:rPr>
        <w:br/>
      </w:r>
      <w:r w:rsidRPr="00095F50">
        <w:rPr>
          <w:rFonts w:ascii="Times New Roman" w:hAnsi="Times New Roman"/>
          <w:color w:val="000000"/>
          <w:sz w:val="28"/>
          <w:lang w:val="ru-RU"/>
        </w:rPr>
        <w:t xml:space="preserve"> знаний старшеклассников: 10 – 11 класс: Пособие для преподавателей –</w:t>
      </w:r>
      <w:r w:rsidRPr="00095F50">
        <w:rPr>
          <w:sz w:val="28"/>
          <w:lang w:val="ru-RU"/>
        </w:rPr>
        <w:br/>
      </w:r>
      <w:r w:rsidRPr="00095F50">
        <w:rPr>
          <w:rFonts w:ascii="Times New Roman" w:hAnsi="Times New Roman"/>
          <w:color w:val="000000"/>
          <w:sz w:val="28"/>
          <w:lang w:val="ru-RU"/>
        </w:rPr>
        <w:t xml:space="preserve"> организаторов курса «Основы безопасности жизнедеятельности»</w:t>
      </w:r>
      <w:r w:rsidRPr="00095F50">
        <w:rPr>
          <w:sz w:val="28"/>
          <w:lang w:val="ru-RU"/>
        </w:rPr>
        <w:br/>
      </w:r>
      <w:r w:rsidRPr="00095F50">
        <w:rPr>
          <w:rFonts w:ascii="Times New Roman" w:hAnsi="Times New Roman"/>
          <w:color w:val="000000"/>
          <w:sz w:val="28"/>
          <w:lang w:val="ru-RU"/>
        </w:rPr>
        <w:t xml:space="preserve"> общеобразовательных учреждений А.Т. Смирнов, М.В. Маслов; под общ.</w:t>
      </w:r>
      <w:r w:rsidRPr="00095F50">
        <w:rPr>
          <w:sz w:val="28"/>
          <w:lang w:val="ru-RU"/>
        </w:rPr>
        <w:br/>
      </w:r>
      <w:bookmarkStart w:id="11" w:name="554695ad-f9c2-49ba-8ab2-d9df362e2260"/>
      <w:r w:rsidRPr="00095F50">
        <w:rPr>
          <w:rFonts w:ascii="Times New Roman" w:hAnsi="Times New Roman"/>
          <w:color w:val="000000"/>
          <w:sz w:val="28"/>
          <w:lang w:val="ru-RU"/>
        </w:rPr>
        <w:t xml:space="preserve"> ред. А.Т. Смирнова.- М. Просвещение, 2019г.</w:t>
      </w:r>
      <w:bookmarkEnd w:id="11"/>
      <w:r w:rsidRPr="00095F50">
        <w:rPr>
          <w:rFonts w:ascii="Times New Roman" w:hAnsi="Times New Roman"/>
          <w:color w:val="000000"/>
          <w:sz w:val="28"/>
          <w:lang w:val="ru-RU"/>
        </w:rPr>
        <w:t>‌​</w:t>
      </w:r>
    </w:p>
    <w:p w:rsidR="00185910" w:rsidRPr="00095F50" w:rsidRDefault="00185910">
      <w:pPr>
        <w:spacing w:after="0"/>
        <w:ind w:left="120"/>
        <w:rPr>
          <w:lang w:val="ru-RU"/>
        </w:rPr>
      </w:pPr>
    </w:p>
    <w:p w:rsidR="00185910" w:rsidRPr="00095F50" w:rsidRDefault="0009501D">
      <w:pPr>
        <w:spacing w:after="0" w:line="480" w:lineRule="auto"/>
        <w:ind w:left="120"/>
        <w:rPr>
          <w:lang w:val="ru-RU"/>
        </w:rPr>
      </w:pPr>
      <w:r w:rsidRPr="00095F50">
        <w:rPr>
          <w:rFonts w:ascii="Times New Roman" w:hAnsi="Times New Roman"/>
          <w:b/>
          <w:color w:val="000000"/>
          <w:sz w:val="28"/>
          <w:lang w:val="ru-RU"/>
        </w:rPr>
        <w:t>ЦИФРОВЫЕ ОБРАЗОВАТЕЛЬНЫЕ РЕСУРСЫ И РЕСУРСЫ СЕТИ ИНТЕРНЕТ</w:t>
      </w:r>
    </w:p>
    <w:p w:rsidR="00185910" w:rsidRDefault="0009501D" w:rsidP="001639C3">
      <w:pPr>
        <w:spacing w:after="0" w:line="480" w:lineRule="auto"/>
        <w:ind w:left="120"/>
        <w:sectPr w:rsidR="00185910">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http://www.1september.ru/</w:t>
      </w:r>
      <w:r>
        <w:rPr>
          <w:sz w:val="28"/>
        </w:rPr>
        <w:br/>
      </w:r>
      <w:r>
        <w:rPr>
          <w:rFonts w:ascii="Times New Roman" w:hAnsi="Times New Roman"/>
          <w:color w:val="000000"/>
          <w:sz w:val="28"/>
        </w:rPr>
        <w:t xml:space="preserve"> http://www.mo.mosreg.ru/</w:t>
      </w:r>
      <w:r>
        <w:rPr>
          <w:sz w:val="28"/>
        </w:rPr>
        <w:br/>
      </w:r>
      <w:r>
        <w:rPr>
          <w:rFonts w:ascii="Times New Roman" w:hAnsi="Times New Roman"/>
          <w:color w:val="000000"/>
          <w:sz w:val="28"/>
        </w:rPr>
        <w:t xml:space="preserve"> http://www.pasad.ru/</w:t>
      </w:r>
      <w:r>
        <w:rPr>
          <w:sz w:val="28"/>
        </w:rPr>
        <w:br/>
      </w:r>
      <w:r>
        <w:rPr>
          <w:rFonts w:ascii="Times New Roman" w:hAnsi="Times New Roman"/>
          <w:color w:val="000000"/>
          <w:sz w:val="28"/>
        </w:rPr>
        <w:t xml:space="preserve"> www.openclass.ru</w:t>
      </w:r>
      <w:r>
        <w:rPr>
          <w:sz w:val="28"/>
        </w:rPr>
        <w:br/>
      </w:r>
      <w:r>
        <w:rPr>
          <w:rFonts w:ascii="Times New Roman" w:hAnsi="Times New Roman"/>
          <w:color w:val="000000"/>
          <w:sz w:val="28"/>
        </w:rPr>
        <w:t xml:space="preserve"> http://festival.1september.ru/articles/559341/</w:t>
      </w:r>
      <w:r>
        <w:rPr>
          <w:sz w:val="28"/>
        </w:rPr>
        <w:br/>
      </w:r>
      <w:r>
        <w:rPr>
          <w:rFonts w:ascii="Times New Roman" w:hAnsi="Times New Roman"/>
          <w:color w:val="000000"/>
          <w:sz w:val="28"/>
        </w:rPr>
        <w:t xml:space="preserve"> http://www.school.edu.ru/</w:t>
      </w:r>
      <w:r>
        <w:rPr>
          <w:sz w:val="28"/>
        </w:rPr>
        <w:br/>
      </w:r>
      <w:bookmarkStart w:id="12" w:name="cf711ec5-5bd7-47c6-88a3-ea50f4376a30"/>
      <w:r>
        <w:rPr>
          <w:rFonts w:ascii="Times New Roman" w:hAnsi="Times New Roman"/>
          <w:color w:val="000000"/>
          <w:sz w:val="28"/>
        </w:rPr>
        <w:t xml:space="preserve"> http://ege.edu.ru/Portal Web/</w:t>
      </w:r>
      <w:proofErr w:type="spellStart"/>
      <w:r>
        <w:rPr>
          <w:rFonts w:ascii="Times New Roman" w:hAnsi="Times New Roman"/>
          <w:color w:val="000000"/>
          <w:sz w:val="28"/>
        </w:rPr>
        <w:t>index.isp</w:t>
      </w:r>
      <w:bookmarkEnd w:id="12"/>
      <w:proofErr w:type="spellEnd"/>
      <w:r>
        <w:rPr>
          <w:rFonts w:ascii="Times New Roman" w:hAnsi="Times New Roman"/>
          <w:color w:val="333333"/>
          <w:sz w:val="28"/>
        </w:rPr>
        <w:t>‌</w:t>
      </w:r>
      <w:r>
        <w:rPr>
          <w:rFonts w:ascii="Times New Roman" w:hAnsi="Times New Roman"/>
          <w:color w:val="000000"/>
          <w:sz w:val="28"/>
        </w:rPr>
        <w:t>​</w:t>
      </w:r>
    </w:p>
    <w:bookmarkEnd w:id="9"/>
    <w:p w:rsidR="001639C3" w:rsidRPr="001639C3" w:rsidRDefault="001639C3" w:rsidP="001639C3">
      <w:pPr>
        <w:rPr>
          <w:b/>
          <w:bCs/>
        </w:rPr>
      </w:pPr>
      <w:proofErr w:type="spellStart"/>
      <w:r w:rsidRPr="00377B23">
        <w:rPr>
          <w:b/>
          <w:bCs/>
        </w:rPr>
        <w:lastRenderedPageBreak/>
        <w:t>Календ</w:t>
      </w:r>
      <w:r>
        <w:rPr>
          <w:b/>
          <w:bCs/>
        </w:rPr>
        <w:t>арно-тематическое</w:t>
      </w:r>
      <w:proofErr w:type="spellEnd"/>
      <w:r>
        <w:rPr>
          <w:b/>
          <w:bCs/>
        </w:rPr>
        <w:t xml:space="preserve"> </w:t>
      </w:r>
      <w:proofErr w:type="spellStart"/>
      <w:r>
        <w:rPr>
          <w:b/>
          <w:bCs/>
        </w:rPr>
        <w:t>планирование</w:t>
      </w:r>
      <w:proofErr w:type="spellEnd"/>
      <w:r>
        <w:rPr>
          <w:b/>
          <w:bCs/>
        </w:rPr>
        <w:t xml:space="preserve"> 10</w:t>
      </w:r>
      <w:r w:rsidRPr="00377B23">
        <w:rPr>
          <w:b/>
          <w:bCs/>
        </w:rPr>
        <w:t xml:space="preserve"> </w:t>
      </w:r>
      <w:proofErr w:type="spellStart"/>
      <w:r w:rsidRPr="00377B23">
        <w:rPr>
          <w:b/>
          <w:bCs/>
        </w:rPr>
        <w:t>класс</w:t>
      </w:r>
      <w:proofErr w:type="spellEnd"/>
    </w:p>
    <w:tbl>
      <w:tblPr>
        <w:tblStyle w:val="ac"/>
        <w:tblW w:w="14561" w:type="dxa"/>
        <w:tblLayout w:type="fixed"/>
        <w:tblLook w:val="04A0" w:firstRow="1" w:lastRow="0" w:firstColumn="1" w:lastColumn="0" w:noHBand="0" w:noVBand="1"/>
      </w:tblPr>
      <w:tblGrid>
        <w:gridCol w:w="559"/>
        <w:gridCol w:w="8501"/>
        <w:gridCol w:w="851"/>
        <w:gridCol w:w="1847"/>
        <w:gridCol w:w="1275"/>
        <w:gridCol w:w="1528"/>
      </w:tblGrid>
      <w:tr w:rsidR="001639C3" w:rsidTr="009825CB">
        <w:trPr>
          <w:trHeight w:val="415"/>
        </w:trPr>
        <w:tc>
          <w:tcPr>
            <w:tcW w:w="559" w:type="dxa"/>
            <w:vMerge w:val="restart"/>
          </w:tcPr>
          <w:p w:rsidR="001639C3" w:rsidRPr="00403DED" w:rsidRDefault="001639C3" w:rsidP="009825CB">
            <w:pPr>
              <w:contextualSpacing/>
              <w:jc w:val="center"/>
              <w:rPr>
                <w:b/>
              </w:rPr>
            </w:pPr>
          </w:p>
          <w:p w:rsidR="001639C3" w:rsidRPr="00403DED" w:rsidRDefault="001639C3" w:rsidP="009825CB">
            <w:pPr>
              <w:contextualSpacing/>
              <w:jc w:val="center"/>
              <w:rPr>
                <w:b/>
              </w:rPr>
            </w:pPr>
            <w:r w:rsidRPr="00403DED">
              <w:rPr>
                <w:b/>
              </w:rPr>
              <w:t>№</w:t>
            </w:r>
          </w:p>
          <w:p w:rsidR="001639C3" w:rsidRPr="00403DED" w:rsidRDefault="001639C3" w:rsidP="009825CB">
            <w:r w:rsidRPr="00403DED">
              <w:rPr>
                <w:b/>
              </w:rPr>
              <w:t>п/п</w:t>
            </w:r>
          </w:p>
        </w:tc>
        <w:tc>
          <w:tcPr>
            <w:tcW w:w="8501" w:type="dxa"/>
            <w:vMerge w:val="restart"/>
          </w:tcPr>
          <w:p w:rsidR="001639C3" w:rsidRPr="00403DED" w:rsidRDefault="001639C3" w:rsidP="009825CB">
            <w:pPr>
              <w:contextualSpacing/>
              <w:jc w:val="center"/>
              <w:rPr>
                <w:b/>
              </w:rPr>
            </w:pPr>
          </w:p>
          <w:p w:rsidR="001639C3" w:rsidRPr="00403DED" w:rsidRDefault="001639C3" w:rsidP="009825CB">
            <w:proofErr w:type="spellStart"/>
            <w:r w:rsidRPr="00403DED">
              <w:rPr>
                <w:b/>
              </w:rPr>
              <w:t>Тема</w:t>
            </w:r>
            <w:proofErr w:type="spellEnd"/>
          </w:p>
        </w:tc>
        <w:tc>
          <w:tcPr>
            <w:tcW w:w="2698" w:type="dxa"/>
            <w:gridSpan w:val="2"/>
          </w:tcPr>
          <w:p w:rsidR="001639C3" w:rsidRPr="00377B23" w:rsidRDefault="001639C3" w:rsidP="009825CB">
            <w:proofErr w:type="spellStart"/>
            <w:r w:rsidRPr="00377B23">
              <w:rPr>
                <w:b/>
                <w:color w:val="000000"/>
              </w:rPr>
              <w:t>Количество</w:t>
            </w:r>
            <w:proofErr w:type="spellEnd"/>
            <w:r w:rsidRPr="00377B23">
              <w:rPr>
                <w:b/>
                <w:color w:val="000000"/>
              </w:rPr>
              <w:t xml:space="preserve"> </w:t>
            </w:r>
            <w:proofErr w:type="spellStart"/>
            <w:r w:rsidRPr="00377B23">
              <w:rPr>
                <w:b/>
                <w:color w:val="000000"/>
              </w:rPr>
              <w:t>часов</w:t>
            </w:r>
            <w:proofErr w:type="spellEnd"/>
          </w:p>
        </w:tc>
        <w:tc>
          <w:tcPr>
            <w:tcW w:w="1275" w:type="dxa"/>
            <w:vMerge w:val="restart"/>
          </w:tcPr>
          <w:p w:rsidR="001639C3" w:rsidRPr="00377B23" w:rsidRDefault="001639C3" w:rsidP="009825CB">
            <w:proofErr w:type="spellStart"/>
            <w:r w:rsidRPr="00377B23">
              <w:rPr>
                <w:b/>
                <w:color w:val="000000"/>
              </w:rPr>
              <w:t>Дата</w:t>
            </w:r>
            <w:proofErr w:type="spellEnd"/>
          </w:p>
        </w:tc>
        <w:tc>
          <w:tcPr>
            <w:tcW w:w="1528" w:type="dxa"/>
            <w:vMerge w:val="restart"/>
          </w:tcPr>
          <w:p w:rsidR="001639C3" w:rsidRPr="00377B23" w:rsidRDefault="001639C3" w:rsidP="009825CB">
            <w:proofErr w:type="spellStart"/>
            <w:r w:rsidRPr="00377B23">
              <w:rPr>
                <w:b/>
                <w:color w:val="000000"/>
              </w:rPr>
              <w:t>Корректировка</w:t>
            </w:r>
            <w:proofErr w:type="spellEnd"/>
            <w:r w:rsidRPr="00377B23">
              <w:rPr>
                <w:b/>
                <w:color w:val="000000"/>
              </w:rPr>
              <w:t xml:space="preserve"> </w:t>
            </w:r>
            <w:proofErr w:type="spellStart"/>
            <w:r w:rsidRPr="00377B23">
              <w:rPr>
                <w:b/>
                <w:color w:val="000000"/>
              </w:rPr>
              <w:t>даты</w:t>
            </w:r>
            <w:proofErr w:type="spellEnd"/>
          </w:p>
        </w:tc>
      </w:tr>
      <w:tr w:rsidR="001639C3" w:rsidTr="009825CB">
        <w:trPr>
          <w:trHeight w:val="415"/>
        </w:trPr>
        <w:tc>
          <w:tcPr>
            <w:tcW w:w="559" w:type="dxa"/>
            <w:vMerge/>
          </w:tcPr>
          <w:p w:rsidR="001639C3" w:rsidRPr="00765E1B" w:rsidRDefault="001639C3" w:rsidP="009825CB">
            <w:pPr>
              <w:contextualSpacing/>
              <w:jc w:val="center"/>
              <w:rPr>
                <w:b/>
                <w:sz w:val="24"/>
                <w:szCs w:val="24"/>
              </w:rPr>
            </w:pPr>
          </w:p>
        </w:tc>
        <w:tc>
          <w:tcPr>
            <w:tcW w:w="8501" w:type="dxa"/>
            <w:vMerge/>
          </w:tcPr>
          <w:p w:rsidR="001639C3" w:rsidRPr="00765E1B" w:rsidRDefault="001639C3" w:rsidP="009825CB">
            <w:pPr>
              <w:contextualSpacing/>
              <w:jc w:val="center"/>
              <w:rPr>
                <w:b/>
                <w:sz w:val="24"/>
                <w:szCs w:val="24"/>
              </w:rPr>
            </w:pPr>
          </w:p>
        </w:tc>
        <w:tc>
          <w:tcPr>
            <w:tcW w:w="851" w:type="dxa"/>
          </w:tcPr>
          <w:p w:rsidR="001639C3" w:rsidRPr="00377B23" w:rsidRDefault="001639C3" w:rsidP="009825CB">
            <w:pPr>
              <w:rPr>
                <w:b/>
                <w:color w:val="000000"/>
              </w:rPr>
            </w:pPr>
            <w:proofErr w:type="spellStart"/>
            <w:r w:rsidRPr="00377B23">
              <w:rPr>
                <w:b/>
                <w:color w:val="000000"/>
              </w:rPr>
              <w:t>Всего</w:t>
            </w:r>
            <w:proofErr w:type="spellEnd"/>
          </w:p>
        </w:tc>
        <w:tc>
          <w:tcPr>
            <w:tcW w:w="1847" w:type="dxa"/>
          </w:tcPr>
          <w:p w:rsidR="001639C3" w:rsidRPr="00377B23" w:rsidRDefault="001639C3" w:rsidP="009825CB">
            <w:pPr>
              <w:rPr>
                <w:b/>
                <w:color w:val="000000"/>
              </w:rPr>
            </w:pPr>
            <w:proofErr w:type="spellStart"/>
            <w:r w:rsidRPr="00377B23">
              <w:rPr>
                <w:b/>
                <w:color w:val="000000"/>
              </w:rPr>
              <w:t>Контрольные</w:t>
            </w:r>
            <w:proofErr w:type="spellEnd"/>
            <w:r w:rsidRPr="00377B23">
              <w:rPr>
                <w:b/>
                <w:color w:val="000000"/>
              </w:rPr>
              <w:t xml:space="preserve"> </w:t>
            </w:r>
            <w:proofErr w:type="spellStart"/>
            <w:r w:rsidRPr="00377B23">
              <w:rPr>
                <w:b/>
                <w:color w:val="000000"/>
              </w:rPr>
              <w:t>работы</w:t>
            </w:r>
            <w:proofErr w:type="spellEnd"/>
            <w:r w:rsidRPr="00377B23">
              <w:rPr>
                <w:b/>
                <w:color w:val="000000"/>
              </w:rPr>
              <w:t xml:space="preserve"> </w:t>
            </w:r>
          </w:p>
        </w:tc>
        <w:tc>
          <w:tcPr>
            <w:tcW w:w="1275" w:type="dxa"/>
            <w:vMerge/>
          </w:tcPr>
          <w:p w:rsidR="001639C3" w:rsidRPr="00765E1B" w:rsidRDefault="001639C3" w:rsidP="009825CB">
            <w:pPr>
              <w:rPr>
                <w:b/>
                <w:color w:val="000000"/>
                <w:sz w:val="24"/>
                <w:szCs w:val="24"/>
              </w:rPr>
            </w:pPr>
          </w:p>
        </w:tc>
        <w:tc>
          <w:tcPr>
            <w:tcW w:w="1528" w:type="dxa"/>
            <w:vMerge/>
          </w:tcPr>
          <w:p w:rsidR="001639C3" w:rsidRPr="00765E1B" w:rsidRDefault="001639C3" w:rsidP="009825CB">
            <w:pPr>
              <w:rPr>
                <w:b/>
                <w:color w:val="000000"/>
                <w:sz w:val="24"/>
                <w:szCs w:val="24"/>
              </w:rPr>
            </w:pPr>
          </w:p>
        </w:tc>
      </w:tr>
      <w:tr w:rsidR="001639C3" w:rsidTr="00D8530C">
        <w:tc>
          <w:tcPr>
            <w:tcW w:w="559" w:type="dxa"/>
            <w:tcBorders>
              <w:right w:val="single" w:sz="4" w:space="0" w:color="auto"/>
            </w:tcBorders>
          </w:tcPr>
          <w:p w:rsidR="001639C3" w:rsidRDefault="001639C3" w:rsidP="001639C3">
            <w:r>
              <w:t>1</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Формирование культуры безопасности жизнедеятельности населения</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97"/>
        </w:trPr>
        <w:tc>
          <w:tcPr>
            <w:tcW w:w="559" w:type="dxa"/>
            <w:tcBorders>
              <w:right w:val="single" w:sz="4" w:space="0" w:color="auto"/>
            </w:tcBorders>
          </w:tcPr>
          <w:p w:rsidR="001639C3" w:rsidRPr="00646C25" w:rsidRDefault="001639C3" w:rsidP="001639C3">
            <w:r>
              <w:t>2</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Личностный фактор в обеспечении безопасности жизнедеятельности</w:t>
            </w:r>
          </w:p>
        </w:tc>
        <w:tc>
          <w:tcPr>
            <w:tcW w:w="851" w:type="dxa"/>
          </w:tcPr>
          <w:p w:rsidR="001639C3" w:rsidRPr="00CE03B1" w:rsidRDefault="001639C3" w:rsidP="001639C3">
            <w:r w:rsidRPr="00CE03B1">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Borders>
              <w:right w:val="single" w:sz="4" w:space="0" w:color="auto"/>
            </w:tcBorders>
          </w:tcPr>
          <w:p w:rsidR="001639C3" w:rsidRDefault="001639C3" w:rsidP="001639C3">
            <w:r>
              <w:t>3</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7"/>
        </w:trPr>
        <w:tc>
          <w:tcPr>
            <w:tcW w:w="559" w:type="dxa"/>
          </w:tcPr>
          <w:p w:rsidR="001639C3" w:rsidRDefault="001639C3" w:rsidP="001639C3">
            <w:r>
              <w:t>4</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Как не стать участником информационной войны</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Pr>
          <w:p w:rsidR="001639C3" w:rsidRDefault="001639C3" w:rsidP="001639C3">
            <w:r>
              <w:t>5</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Pr>
          <w:p w:rsidR="001639C3" w:rsidRDefault="001639C3" w:rsidP="001639C3">
            <w:r>
              <w:t>6</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Законодательство Российской Федерации об обороне государства</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Borders>
              <w:right w:val="single" w:sz="4" w:space="0" w:color="auto"/>
            </w:tcBorders>
          </w:tcPr>
          <w:p w:rsidR="001639C3" w:rsidRDefault="001639C3" w:rsidP="001639C3">
            <w:r>
              <w:t>7</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Borders>
              <w:right w:val="single" w:sz="4" w:space="0" w:color="auto"/>
            </w:tcBorders>
          </w:tcPr>
          <w:p w:rsidR="001639C3" w:rsidRPr="00646C25" w:rsidRDefault="001639C3" w:rsidP="001639C3">
            <w:r>
              <w:t>8</w:t>
            </w:r>
          </w:p>
        </w:tc>
        <w:tc>
          <w:tcPr>
            <w:tcW w:w="8501" w:type="dxa"/>
            <w:vAlign w:val="center"/>
          </w:tcPr>
          <w:p w:rsidR="001639C3" w:rsidRDefault="001639C3" w:rsidP="001639C3">
            <w:pPr>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851" w:type="dxa"/>
          </w:tcPr>
          <w:p w:rsidR="001639C3" w:rsidRPr="00CE03B1" w:rsidRDefault="001639C3" w:rsidP="001639C3">
            <w:r w:rsidRPr="00CE03B1">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Pr>
          <w:p w:rsidR="001639C3" w:rsidRDefault="001639C3" w:rsidP="001639C3">
            <w:r>
              <w:t>9</w:t>
            </w:r>
          </w:p>
        </w:tc>
        <w:tc>
          <w:tcPr>
            <w:tcW w:w="8501" w:type="dxa"/>
            <w:vAlign w:val="center"/>
          </w:tcPr>
          <w:p w:rsidR="001639C3" w:rsidRDefault="001639C3" w:rsidP="001639C3">
            <w:pPr>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56"/>
        </w:trPr>
        <w:tc>
          <w:tcPr>
            <w:tcW w:w="559" w:type="dxa"/>
          </w:tcPr>
          <w:p w:rsidR="001639C3" w:rsidRDefault="001639C3" w:rsidP="001639C3">
            <w:r>
              <w:t>10</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Есть такая профессия - Родину защищать</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Pr>
          <w:p w:rsidR="001639C3" w:rsidRDefault="001639C3" w:rsidP="001639C3">
            <w:r>
              <w:t>11</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Подготовка граждан по военно-учётным специальностям</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Borders>
              <w:right w:val="single" w:sz="4" w:space="0" w:color="auto"/>
            </w:tcBorders>
          </w:tcPr>
          <w:p w:rsidR="001639C3" w:rsidRPr="00646C25" w:rsidRDefault="001639C3" w:rsidP="001639C3">
            <w:r>
              <w:t>12</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851" w:type="dxa"/>
          </w:tcPr>
          <w:p w:rsidR="001639C3" w:rsidRPr="00CE03B1" w:rsidRDefault="001639C3" w:rsidP="001639C3">
            <w:r w:rsidRPr="00CE03B1">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43"/>
        </w:trPr>
        <w:tc>
          <w:tcPr>
            <w:tcW w:w="559" w:type="dxa"/>
            <w:tcBorders>
              <w:right w:val="single" w:sz="4" w:space="0" w:color="auto"/>
            </w:tcBorders>
          </w:tcPr>
          <w:p w:rsidR="001639C3" w:rsidRDefault="001639C3" w:rsidP="001639C3">
            <w:r>
              <w:t>13</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Воинские символы и традиции Вооружённых Сил Российской Федерации</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7"/>
        </w:trPr>
        <w:tc>
          <w:tcPr>
            <w:tcW w:w="559" w:type="dxa"/>
          </w:tcPr>
          <w:p w:rsidR="001639C3" w:rsidRDefault="001639C3" w:rsidP="001639C3">
            <w:r>
              <w:t>14</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Традиции Вооружённых Сил Российской Федерации</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7"/>
        </w:trPr>
        <w:tc>
          <w:tcPr>
            <w:tcW w:w="559" w:type="dxa"/>
          </w:tcPr>
          <w:p w:rsidR="001639C3" w:rsidRDefault="001639C3" w:rsidP="001639C3">
            <w:r>
              <w:t>15</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Ритуалы Вооружённых Сил Российской Федерации</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43"/>
        </w:trPr>
        <w:tc>
          <w:tcPr>
            <w:tcW w:w="559" w:type="dxa"/>
          </w:tcPr>
          <w:p w:rsidR="001639C3" w:rsidRDefault="001639C3" w:rsidP="001639C3">
            <w:r>
              <w:t>16</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Borders>
              <w:right w:val="single" w:sz="4" w:space="0" w:color="auto"/>
            </w:tcBorders>
          </w:tcPr>
          <w:p w:rsidR="001639C3" w:rsidRDefault="001639C3" w:rsidP="001639C3">
            <w:r>
              <w:t>17</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84"/>
        </w:trPr>
        <w:tc>
          <w:tcPr>
            <w:tcW w:w="559" w:type="dxa"/>
          </w:tcPr>
          <w:p w:rsidR="001639C3" w:rsidRDefault="001639C3" w:rsidP="001639C3">
            <w:r>
              <w:t>18</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Источники опасности в природной среде</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97"/>
        </w:trPr>
        <w:tc>
          <w:tcPr>
            <w:tcW w:w="559" w:type="dxa"/>
          </w:tcPr>
          <w:p w:rsidR="001639C3" w:rsidRDefault="001639C3" w:rsidP="001639C3">
            <w:r>
              <w:t>19</w:t>
            </w:r>
          </w:p>
        </w:tc>
        <w:tc>
          <w:tcPr>
            <w:tcW w:w="8501" w:type="dxa"/>
            <w:vAlign w:val="center"/>
          </w:tcPr>
          <w:p w:rsidR="001639C3" w:rsidRDefault="001639C3" w:rsidP="001639C3">
            <w:pPr>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97"/>
        </w:trPr>
        <w:tc>
          <w:tcPr>
            <w:tcW w:w="559" w:type="dxa"/>
            <w:tcBorders>
              <w:right w:val="single" w:sz="4" w:space="0" w:color="auto"/>
            </w:tcBorders>
          </w:tcPr>
          <w:p w:rsidR="001639C3" w:rsidRDefault="001639C3" w:rsidP="001639C3">
            <w:r>
              <w:t>20</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Экологическая безопасность и охрана окружающей среды</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Pr>
          <w:p w:rsidR="001639C3" w:rsidRPr="000A1867" w:rsidRDefault="001639C3" w:rsidP="001639C3">
            <w:r>
              <w:lastRenderedPageBreak/>
              <w:t>21</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Средства защиты и предупреждения от экологических опасностей</w:t>
            </w:r>
          </w:p>
        </w:tc>
        <w:tc>
          <w:tcPr>
            <w:tcW w:w="851" w:type="dxa"/>
          </w:tcPr>
          <w:p w:rsidR="001639C3" w:rsidRPr="002F6F0C" w:rsidRDefault="001639C3" w:rsidP="001639C3">
            <w:r w:rsidRPr="002F6F0C">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Pr>
          <w:p w:rsidR="001639C3" w:rsidRDefault="001639C3" w:rsidP="001639C3">
            <w:r>
              <w:t>22</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Сущность явлений экстремизма и терроризма</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234"/>
        </w:trPr>
        <w:tc>
          <w:tcPr>
            <w:tcW w:w="559" w:type="dxa"/>
            <w:tcBorders>
              <w:bottom w:val="single" w:sz="4" w:space="0" w:color="auto"/>
            </w:tcBorders>
          </w:tcPr>
          <w:p w:rsidR="001639C3" w:rsidRDefault="001639C3" w:rsidP="001639C3">
            <w:r>
              <w:t>23</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851" w:type="dxa"/>
            <w:tcBorders>
              <w:bottom w:val="single" w:sz="4" w:space="0" w:color="auto"/>
            </w:tcBorders>
          </w:tcPr>
          <w:p w:rsidR="001639C3" w:rsidRDefault="001639C3" w:rsidP="001639C3">
            <w:r>
              <w:t>1</w:t>
            </w:r>
          </w:p>
        </w:tc>
        <w:tc>
          <w:tcPr>
            <w:tcW w:w="1847" w:type="dxa"/>
            <w:tcBorders>
              <w:bottom w:val="single" w:sz="4" w:space="0" w:color="auto"/>
            </w:tcBorders>
          </w:tcPr>
          <w:p w:rsidR="001639C3" w:rsidRDefault="001639C3" w:rsidP="001639C3"/>
        </w:tc>
        <w:tc>
          <w:tcPr>
            <w:tcW w:w="1275" w:type="dxa"/>
            <w:tcBorders>
              <w:bottom w:val="single" w:sz="4" w:space="0" w:color="auto"/>
            </w:tcBorders>
          </w:tcPr>
          <w:p w:rsidR="001639C3" w:rsidRDefault="001639C3" w:rsidP="001639C3"/>
        </w:tc>
        <w:tc>
          <w:tcPr>
            <w:tcW w:w="1528" w:type="dxa"/>
            <w:tcBorders>
              <w:bottom w:val="single" w:sz="4" w:space="0" w:color="auto"/>
            </w:tcBorders>
          </w:tcPr>
          <w:p w:rsidR="001639C3" w:rsidRDefault="001639C3" w:rsidP="001639C3"/>
        </w:tc>
      </w:tr>
      <w:tr w:rsidR="001639C3" w:rsidTr="00D8530C">
        <w:trPr>
          <w:trHeight w:val="156"/>
        </w:trPr>
        <w:tc>
          <w:tcPr>
            <w:tcW w:w="559" w:type="dxa"/>
            <w:tcBorders>
              <w:top w:val="single" w:sz="4" w:space="0" w:color="auto"/>
              <w:bottom w:val="single" w:sz="4" w:space="0" w:color="auto"/>
            </w:tcBorders>
          </w:tcPr>
          <w:p w:rsidR="001639C3" w:rsidRDefault="001639C3" w:rsidP="001639C3">
            <w:r>
              <w:t>24</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Общегосударственное противодействие экстремизму и терроризму</w:t>
            </w:r>
          </w:p>
        </w:tc>
        <w:tc>
          <w:tcPr>
            <w:tcW w:w="851" w:type="dxa"/>
            <w:tcBorders>
              <w:top w:val="single" w:sz="4" w:space="0" w:color="auto"/>
              <w:bottom w:val="single" w:sz="4" w:space="0" w:color="auto"/>
            </w:tcBorders>
          </w:tcPr>
          <w:p w:rsidR="001639C3" w:rsidRDefault="001639C3" w:rsidP="001639C3">
            <w:r>
              <w:t>1</w:t>
            </w:r>
          </w:p>
        </w:tc>
        <w:tc>
          <w:tcPr>
            <w:tcW w:w="1847" w:type="dxa"/>
            <w:tcBorders>
              <w:top w:val="single" w:sz="4" w:space="0" w:color="auto"/>
              <w:bottom w:val="single" w:sz="4" w:space="0" w:color="auto"/>
            </w:tcBorders>
          </w:tcPr>
          <w:p w:rsidR="001639C3" w:rsidRDefault="001639C3" w:rsidP="001639C3"/>
        </w:tc>
        <w:tc>
          <w:tcPr>
            <w:tcW w:w="1275" w:type="dxa"/>
            <w:tcBorders>
              <w:top w:val="single" w:sz="4" w:space="0" w:color="auto"/>
              <w:bottom w:val="single" w:sz="4" w:space="0" w:color="auto"/>
            </w:tcBorders>
          </w:tcPr>
          <w:p w:rsidR="001639C3" w:rsidRDefault="001639C3" w:rsidP="001639C3"/>
        </w:tc>
        <w:tc>
          <w:tcPr>
            <w:tcW w:w="1528" w:type="dxa"/>
            <w:tcBorders>
              <w:top w:val="single" w:sz="4" w:space="0" w:color="auto"/>
              <w:bottom w:val="single" w:sz="4" w:space="0" w:color="auto"/>
            </w:tcBorders>
          </w:tcPr>
          <w:p w:rsidR="001639C3" w:rsidRDefault="001639C3" w:rsidP="001639C3"/>
        </w:tc>
      </w:tr>
      <w:tr w:rsidR="001639C3" w:rsidTr="00D8530C">
        <w:trPr>
          <w:trHeight w:val="143"/>
        </w:trPr>
        <w:tc>
          <w:tcPr>
            <w:tcW w:w="559" w:type="dxa"/>
            <w:tcBorders>
              <w:top w:val="single" w:sz="4" w:space="0" w:color="auto"/>
            </w:tcBorders>
          </w:tcPr>
          <w:p w:rsidR="001639C3" w:rsidRDefault="001639C3" w:rsidP="001639C3">
            <w:r>
              <w:t>25</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Деятельность государства при реальной угрозе террористической опасности</w:t>
            </w:r>
          </w:p>
        </w:tc>
        <w:tc>
          <w:tcPr>
            <w:tcW w:w="851" w:type="dxa"/>
            <w:tcBorders>
              <w:top w:val="single" w:sz="4" w:space="0" w:color="auto"/>
            </w:tcBorders>
          </w:tcPr>
          <w:p w:rsidR="001639C3" w:rsidRDefault="001639C3" w:rsidP="001639C3">
            <w:r>
              <w:t>1</w:t>
            </w:r>
          </w:p>
        </w:tc>
        <w:tc>
          <w:tcPr>
            <w:tcW w:w="1847" w:type="dxa"/>
            <w:tcBorders>
              <w:top w:val="single" w:sz="4" w:space="0" w:color="auto"/>
            </w:tcBorders>
          </w:tcPr>
          <w:p w:rsidR="001639C3" w:rsidRDefault="001639C3" w:rsidP="001639C3"/>
        </w:tc>
        <w:tc>
          <w:tcPr>
            <w:tcW w:w="1275" w:type="dxa"/>
            <w:tcBorders>
              <w:top w:val="single" w:sz="4" w:space="0" w:color="auto"/>
            </w:tcBorders>
          </w:tcPr>
          <w:p w:rsidR="001639C3" w:rsidRDefault="001639C3" w:rsidP="001639C3"/>
        </w:tc>
        <w:tc>
          <w:tcPr>
            <w:tcW w:w="1528" w:type="dxa"/>
            <w:tcBorders>
              <w:top w:val="single" w:sz="4" w:space="0" w:color="auto"/>
            </w:tcBorders>
          </w:tcPr>
          <w:p w:rsidR="001639C3" w:rsidRDefault="001639C3" w:rsidP="001639C3"/>
        </w:tc>
      </w:tr>
      <w:tr w:rsidR="001639C3" w:rsidTr="00D8530C">
        <w:trPr>
          <w:trHeight w:val="117"/>
        </w:trPr>
        <w:tc>
          <w:tcPr>
            <w:tcW w:w="559" w:type="dxa"/>
            <w:tcBorders>
              <w:right w:val="single" w:sz="4" w:space="0" w:color="auto"/>
            </w:tcBorders>
          </w:tcPr>
          <w:p w:rsidR="001639C3" w:rsidRPr="00646C25" w:rsidRDefault="001639C3" w:rsidP="001639C3">
            <w:r>
              <w:t>26</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71"/>
        </w:trPr>
        <w:tc>
          <w:tcPr>
            <w:tcW w:w="559" w:type="dxa"/>
          </w:tcPr>
          <w:p w:rsidR="001639C3" w:rsidRDefault="001639C3" w:rsidP="001639C3">
            <w:r>
              <w:t>27</w:t>
            </w:r>
          </w:p>
        </w:tc>
        <w:tc>
          <w:tcPr>
            <w:tcW w:w="8501" w:type="dxa"/>
            <w:vAlign w:val="center"/>
          </w:tcPr>
          <w:p w:rsidR="001639C3" w:rsidRDefault="001639C3" w:rsidP="001639C3">
            <w:pPr>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0"/>
        </w:trPr>
        <w:tc>
          <w:tcPr>
            <w:tcW w:w="559" w:type="dxa"/>
          </w:tcPr>
          <w:p w:rsidR="001639C3" w:rsidRPr="00D64654" w:rsidRDefault="001639C3" w:rsidP="001639C3">
            <w:r>
              <w:t>28</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Обеспечение санитарно-эпидемиологического благополучия населения</w:t>
            </w:r>
          </w:p>
        </w:tc>
        <w:tc>
          <w:tcPr>
            <w:tcW w:w="851" w:type="dxa"/>
          </w:tcPr>
          <w:p w:rsidR="001639C3" w:rsidRPr="002F6F0C" w:rsidRDefault="001639C3" w:rsidP="001639C3">
            <w:r w:rsidRPr="002F6F0C">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Borders>
              <w:right w:val="single" w:sz="4" w:space="0" w:color="auto"/>
            </w:tcBorders>
          </w:tcPr>
          <w:p w:rsidR="001639C3" w:rsidRPr="00646C25" w:rsidRDefault="001639C3" w:rsidP="001639C3">
            <w:r>
              <w:t>29</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Неинфекционные и инфекционные заболевания и их профилактика</w:t>
            </w:r>
          </w:p>
        </w:tc>
        <w:tc>
          <w:tcPr>
            <w:tcW w:w="851" w:type="dxa"/>
          </w:tcPr>
          <w:p w:rsidR="001639C3" w:rsidRPr="00CE03B1" w:rsidRDefault="001639C3" w:rsidP="001639C3">
            <w:r w:rsidRPr="00CE03B1">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04"/>
        </w:trPr>
        <w:tc>
          <w:tcPr>
            <w:tcW w:w="559" w:type="dxa"/>
            <w:tcBorders>
              <w:right w:val="single" w:sz="4" w:space="0" w:color="auto"/>
            </w:tcBorders>
          </w:tcPr>
          <w:p w:rsidR="001639C3" w:rsidRDefault="001639C3" w:rsidP="001639C3">
            <w:r>
              <w:t>30</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Безопасность при возникновении биолого-социальных чрезвычайных ситуаций</w:t>
            </w:r>
          </w:p>
        </w:tc>
        <w:tc>
          <w:tcPr>
            <w:tcW w:w="851" w:type="dxa"/>
          </w:tcPr>
          <w:p w:rsidR="001639C3" w:rsidRDefault="001639C3" w:rsidP="001639C3">
            <w:r>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43"/>
        </w:trPr>
        <w:tc>
          <w:tcPr>
            <w:tcW w:w="559" w:type="dxa"/>
            <w:tcBorders>
              <w:right w:val="single" w:sz="4" w:space="0" w:color="auto"/>
            </w:tcBorders>
          </w:tcPr>
          <w:p w:rsidR="001639C3" w:rsidRPr="00646C25" w:rsidRDefault="001639C3" w:rsidP="001639C3">
            <w:r>
              <w:t>31</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Строевая подготовка и воинское приветствие</w:t>
            </w:r>
          </w:p>
        </w:tc>
        <w:tc>
          <w:tcPr>
            <w:tcW w:w="851" w:type="dxa"/>
          </w:tcPr>
          <w:p w:rsidR="001639C3" w:rsidRPr="00CE03B1" w:rsidRDefault="001639C3" w:rsidP="001639C3">
            <w:r w:rsidRPr="00CE03B1">
              <w:t>1</w:t>
            </w:r>
          </w:p>
        </w:tc>
        <w:tc>
          <w:tcPr>
            <w:tcW w:w="1847" w:type="dxa"/>
          </w:tcPr>
          <w:p w:rsidR="001639C3" w:rsidRPr="001639C3" w:rsidRDefault="001639C3" w:rsidP="001639C3">
            <w:pPr>
              <w:rPr>
                <w:lang w:val="ru-RU"/>
              </w:rPr>
            </w:pPr>
            <w:r>
              <w:rPr>
                <w:lang w:val="ru-RU"/>
              </w:rPr>
              <w:t>1</w:t>
            </w:r>
          </w:p>
        </w:tc>
        <w:tc>
          <w:tcPr>
            <w:tcW w:w="1275" w:type="dxa"/>
          </w:tcPr>
          <w:p w:rsidR="001639C3" w:rsidRDefault="001639C3" w:rsidP="001639C3"/>
        </w:tc>
        <w:tc>
          <w:tcPr>
            <w:tcW w:w="1528" w:type="dxa"/>
          </w:tcPr>
          <w:p w:rsidR="001639C3" w:rsidRDefault="001639C3" w:rsidP="001639C3"/>
        </w:tc>
      </w:tr>
      <w:tr w:rsidR="001639C3" w:rsidTr="00D8530C">
        <w:trPr>
          <w:trHeight w:val="117"/>
        </w:trPr>
        <w:tc>
          <w:tcPr>
            <w:tcW w:w="559" w:type="dxa"/>
          </w:tcPr>
          <w:p w:rsidR="001639C3" w:rsidRDefault="001639C3" w:rsidP="001639C3">
            <w:r>
              <w:t>32</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Оружие пехотинца и правила обращения с ним</w:t>
            </w:r>
          </w:p>
        </w:tc>
        <w:tc>
          <w:tcPr>
            <w:tcW w:w="851" w:type="dxa"/>
          </w:tcPr>
          <w:p w:rsidR="001639C3" w:rsidRPr="002F6F0C" w:rsidRDefault="001639C3" w:rsidP="001639C3">
            <w:r w:rsidRPr="002F6F0C">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17"/>
        </w:trPr>
        <w:tc>
          <w:tcPr>
            <w:tcW w:w="559" w:type="dxa"/>
          </w:tcPr>
          <w:p w:rsidR="001639C3" w:rsidRDefault="001639C3" w:rsidP="001639C3">
            <w:r>
              <w:t>33</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Действия в современном общевойсковом бою</w:t>
            </w:r>
          </w:p>
        </w:tc>
        <w:tc>
          <w:tcPr>
            <w:tcW w:w="851" w:type="dxa"/>
          </w:tcPr>
          <w:p w:rsidR="001639C3" w:rsidRPr="002F6F0C" w:rsidRDefault="001639C3" w:rsidP="001639C3">
            <w:r w:rsidRPr="002F6F0C">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D8530C">
        <w:trPr>
          <w:trHeight w:val="130"/>
        </w:trPr>
        <w:tc>
          <w:tcPr>
            <w:tcW w:w="559" w:type="dxa"/>
          </w:tcPr>
          <w:p w:rsidR="001639C3" w:rsidRDefault="001639C3" w:rsidP="001639C3">
            <w:r>
              <w:t>34</w:t>
            </w:r>
          </w:p>
        </w:tc>
        <w:tc>
          <w:tcPr>
            <w:tcW w:w="8501" w:type="dxa"/>
            <w:vAlign w:val="center"/>
          </w:tcPr>
          <w:p w:rsidR="001639C3" w:rsidRPr="00095F50" w:rsidRDefault="001639C3" w:rsidP="001639C3">
            <w:pPr>
              <w:ind w:left="135"/>
              <w:rPr>
                <w:lang w:val="ru-RU"/>
              </w:rPr>
            </w:pPr>
            <w:r w:rsidRPr="00095F50">
              <w:rPr>
                <w:rFonts w:ascii="Times New Roman" w:hAnsi="Times New Roman"/>
                <w:color w:val="000000"/>
                <w:sz w:val="24"/>
                <w:lang w:val="ru-RU"/>
              </w:rPr>
              <w:t>Средства индивидуальной защиты и оказание первой помощи в бою</w:t>
            </w:r>
          </w:p>
        </w:tc>
        <w:tc>
          <w:tcPr>
            <w:tcW w:w="851" w:type="dxa"/>
          </w:tcPr>
          <w:p w:rsidR="001639C3" w:rsidRPr="002F6F0C" w:rsidRDefault="001639C3" w:rsidP="001639C3">
            <w:r w:rsidRPr="002F6F0C">
              <w:t>1</w:t>
            </w:r>
          </w:p>
        </w:tc>
        <w:tc>
          <w:tcPr>
            <w:tcW w:w="1847" w:type="dxa"/>
          </w:tcPr>
          <w:p w:rsidR="001639C3" w:rsidRDefault="001639C3" w:rsidP="001639C3"/>
        </w:tc>
        <w:tc>
          <w:tcPr>
            <w:tcW w:w="1275" w:type="dxa"/>
          </w:tcPr>
          <w:p w:rsidR="001639C3" w:rsidRDefault="001639C3" w:rsidP="001639C3"/>
        </w:tc>
        <w:tc>
          <w:tcPr>
            <w:tcW w:w="1528" w:type="dxa"/>
          </w:tcPr>
          <w:p w:rsidR="001639C3" w:rsidRDefault="001639C3" w:rsidP="001639C3"/>
        </w:tc>
      </w:tr>
      <w:tr w:rsidR="001639C3" w:rsidTr="009825CB">
        <w:trPr>
          <w:trHeight w:val="117"/>
        </w:trPr>
        <w:tc>
          <w:tcPr>
            <w:tcW w:w="9060" w:type="dxa"/>
            <w:gridSpan w:val="2"/>
          </w:tcPr>
          <w:p w:rsidR="001639C3" w:rsidRPr="00646C25" w:rsidRDefault="001639C3" w:rsidP="009825CB">
            <w:proofErr w:type="spellStart"/>
            <w:r w:rsidRPr="00765E1B">
              <w:rPr>
                <w:b/>
                <w:bCs/>
                <w:sz w:val="24"/>
                <w:szCs w:val="24"/>
              </w:rPr>
              <w:t>Итого</w:t>
            </w:r>
            <w:proofErr w:type="spellEnd"/>
          </w:p>
        </w:tc>
        <w:tc>
          <w:tcPr>
            <w:tcW w:w="851" w:type="dxa"/>
          </w:tcPr>
          <w:p w:rsidR="001639C3" w:rsidRPr="000A7A64" w:rsidRDefault="001639C3" w:rsidP="009825CB">
            <w:pPr>
              <w:rPr>
                <w:b/>
                <w:bCs/>
              </w:rPr>
            </w:pPr>
            <w:r w:rsidRPr="000A7A64">
              <w:rPr>
                <w:b/>
                <w:bCs/>
              </w:rPr>
              <w:t>34</w:t>
            </w:r>
          </w:p>
        </w:tc>
        <w:tc>
          <w:tcPr>
            <w:tcW w:w="1847" w:type="dxa"/>
          </w:tcPr>
          <w:p w:rsidR="001639C3" w:rsidRDefault="001639C3" w:rsidP="009825CB">
            <w:r>
              <w:t>1</w:t>
            </w:r>
          </w:p>
        </w:tc>
        <w:tc>
          <w:tcPr>
            <w:tcW w:w="1275" w:type="dxa"/>
          </w:tcPr>
          <w:p w:rsidR="001639C3" w:rsidRDefault="001639C3" w:rsidP="009825CB"/>
        </w:tc>
        <w:tc>
          <w:tcPr>
            <w:tcW w:w="1528" w:type="dxa"/>
          </w:tcPr>
          <w:p w:rsidR="001639C3" w:rsidRDefault="001639C3" w:rsidP="009825CB"/>
        </w:tc>
      </w:tr>
    </w:tbl>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9E7B41" w:rsidRPr="001639C3" w:rsidRDefault="009E7B41" w:rsidP="009E7B41">
      <w:pPr>
        <w:rPr>
          <w:b/>
          <w:bCs/>
        </w:rPr>
      </w:pPr>
      <w:proofErr w:type="spellStart"/>
      <w:r w:rsidRPr="00377B23">
        <w:rPr>
          <w:b/>
          <w:bCs/>
        </w:rPr>
        <w:lastRenderedPageBreak/>
        <w:t>Календ</w:t>
      </w:r>
      <w:r>
        <w:rPr>
          <w:b/>
          <w:bCs/>
        </w:rPr>
        <w:t>арно-тематическое</w:t>
      </w:r>
      <w:proofErr w:type="spellEnd"/>
      <w:r>
        <w:rPr>
          <w:b/>
          <w:bCs/>
        </w:rPr>
        <w:t xml:space="preserve"> </w:t>
      </w:r>
      <w:proofErr w:type="spellStart"/>
      <w:r>
        <w:rPr>
          <w:b/>
          <w:bCs/>
        </w:rPr>
        <w:t>планирование</w:t>
      </w:r>
      <w:proofErr w:type="spellEnd"/>
      <w:r>
        <w:rPr>
          <w:b/>
          <w:bCs/>
        </w:rPr>
        <w:t xml:space="preserve"> 11</w:t>
      </w:r>
      <w:r w:rsidRPr="00377B23">
        <w:rPr>
          <w:b/>
          <w:bCs/>
        </w:rPr>
        <w:t xml:space="preserve"> </w:t>
      </w:r>
      <w:proofErr w:type="spellStart"/>
      <w:r w:rsidRPr="00377B23">
        <w:rPr>
          <w:b/>
          <w:bCs/>
        </w:rPr>
        <w:t>класс</w:t>
      </w:r>
      <w:proofErr w:type="spellEnd"/>
    </w:p>
    <w:tbl>
      <w:tblPr>
        <w:tblStyle w:val="ac"/>
        <w:tblW w:w="14561" w:type="dxa"/>
        <w:tblLayout w:type="fixed"/>
        <w:tblLook w:val="04A0" w:firstRow="1" w:lastRow="0" w:firstColumn="1" w:lastColumn="0" w:noHBand="0" w:noVBand="1"/>
      </w:tblPr>
      <w:tblGrid>
        <w:gridCol w:w="559"/>
        <w:gridCol w:w="8501"/>
        <w:gridCol w:w="851"/>
        <w:gridCol w:w="1847"/>
        <w:gridCol w:w="1275"/>
        <w:gridCol w:w="1528"/>
      </w:tblGrid>
      <w:tr w:rsidR="009E7B41" w:rsidTr="00FA37E8">
        <w:trPr>
          <w:trHeight w:val="415"/>
        </w:trPr>
        <w:tc>
          <w:tcPr>
            <w:tcW w:w="559" w:type="dxa"/>
            <w:vMerge w:val="restart"/>
          </w:tcPr>
          <w:p w:rsidR="009E7B41" w:rsidRPr="00403DED" w:rsidRDefault="009E7B41" w:rsidP="00FA37E8">
            <w:pPr>
              <w:contextualSpacing/>
              <w:jc w:val="center"/>
              <w:rPr>
                <w:b/>
              </w:rPr>
            </w:pPr>
          </w:p>
          <w:p w:rsidR="009E7B41" w:rsidRPr="00403DED" w:rsidRDefault="009E7B41" w:rsidP="00FA37E8">
            <w:pPr>
              <w:contextualSpacing/>
              <w:jc w:val="center"/>
              <w:rPr>
                <w:b/>
              </w:rPr>
            </w:pPr>
            <w:r w:rsidRPr="00403DED">
              <w:rPr>
                <w:b/>
              </w:rPr>
              <w:t>№</w:t>
            </w:r>
          </w:p>
          <w:p w:rsidR="009E7B41" w:rsidRPr="00403DED" w:rsidRDefault="009E7B41" w:rsidP="00FA37E8">
            <w:r w:rsidRPr="00403DED">
              <w:rPr>
                <w:b/>
              </w:rPr>
              <w:t>п/п</w:t>
            </w:r>
          </w:p>
        </w:tc>
        <w:tc>
          <w:tcPr>
            <w:tcW w:w="8501" w:type="dxa"/>
            <w:vMerge w:val="restart"/>
          </w:tcPr>
          <w:p w:rsidR="009E7B41" w:rsidRPr="00403DED" w:rsidRDefault="009E7B41" w:rsidP="00FA37E8">
            <w:pPr>
              <w:contextualSpacing/>
              <w:jc w:val="center"/>
              <w:rPr>
                <w:b/>
              </w:rPr>
            </w:pPr>
          </w:p>
          <w:p w:rsidR="009E7B41" w:rsidRPr="00403DED" w:rsidRDefault="009E7B41" w:rsidP="00FA37E8">
            <w:proofErr w:type="spellStart"/>
            <w:r w:rsidRPr="00403DED">
              <w:rPr>
                <w:b/>
              </w:rPr>
              <w:t>Тема</w:t>
            </w:r>
            <w:proofErr w:type="spellEnd"/>
          </w:p>
        </w:tc>
        <w:tc>
          <w:tcPr>
            <w:tcW w:w="2698" w:type="dxa"/>
            <w:gridSpan w:val="2"/>
          </w:tcPr>
          <w:p w:rsidR="009E7B41" w:rsidRPr="00377B23" w:rsidRDefault="009E7B41" w:rsidP="00FA37E8">
            <w:proofErr w:type="spellStart"/>
            <w:r w:rsidRPr="00377B23">
              <w:rPr>
                <w:b/>
                <w:color w:val="000000"/>
              </w:rPr>
              <w:t>Количество</w:t>
            </w:r>
            <w:proofErr w:type="spellEnd"/>
            <w:r w:rsidRPr="00377B23">
              <w:rPr>
                <w:b/>
                <w:color w:val="000000"/>
              </w:rPr>
              <w:t xml:space="preserve"> </w:t>
            </w:r>
            <w:proofErr w:type="spellStart"/>
            <w:r w:rsidRPr="00377B23">
              <w:rPr>
                <w:b/>
                <w:color w:val="000000"/>
              </w:rPr>
              <w:t>часов</w:t>
            </w:r>
            <w:proofErr w:type="spellEnd"/>
          </w:p>
        </w:tc>
        <w:tc>
          <w:tcPr>
            <w:tcW w:w="1275" w:type="dxa"/>
            <w:vMerge w:val="restart"/>
          </w:tcPr>
          <w:p w:rsidR="009E7B41" w:rsidRPr="00377B23" w:rsidRDefault="009E7B41" w:rsidP="00FA37E8">
            <w:proofErr w:type="spellStart"/>
            <w:r w:rsidRPr="00377B23">
              <w:rPr>
                <w:b/>
                <w:color w:val="000000"/>
              </w:rPr>
              <w:t>Дата</w:t>
            </w:r>
            <w:proofErr w:type="spellEnd"/>
          </w:p>
        </w:tc>
        <w:tc>
          <w:tcPr>
            <w:tcW w:w="1528" w:type="dxa"/>
            <w:vMerge w:val="restart"/>
          </w:tcPr>
          <w:p w:rsidR="009E7B41" w:rsidRPr="00377B23" w:rsidRDefault="009E7B41" w:rsidP="00FA37E8">
            <w:proofErr w:type="spellStart"/>
            <w:r w:rsidRPr="00377B23">
              <w:rPr>
                <w:b/>
                <w:color w:val="000000"/>
              </w:rPr>
              <w:t>Корректировка</w:t>
            </w:r>
            <w:proofErr w:type="spellEnd"/>
            <w:r w:rsidRPr="00377B23">
              <w:rPr>
                <w:b/>
                <w:color w:val="000000"/>
              </w:rPr>
              <w:t xml:space="preserve"> </w:t>
            </w:r>
            <w:proofErr w:type="spellStart"/>
            <w:r w:rsidRPr="00377B23">
              <w:rPr>
                <w:b/>
                <w:color w:val="000000"/>
              </w:rPr>
              <w:t>даты</w:t>
            </w:r>
            <w:proofErr w:type="spellEnd"/>
          </w:p>
        </w:tc>
      </w:tr>
      <w:tr w:rsidR="009E7B41" w:rsidTr="00FA37E8">
        <w:trPr>
          <w:trHeight w:val="415"/>
        </w:trPr>
        <w:tc>
          <w:tcPr>
            <w:tcW w:w="559" w:type="dxa"/>
            <w:vMerge/>
          </w:tcPr>
          <w:p w:rsidR="009E7B41" w:rsidRPr="00765E1B" w:rsidRDefault="009E7B41" w:rsidP="00FA37E8">
            <w:pPr>
              <w:contextualSpacing/>
              <w:jc w:val="center"/>
              <w:rPr>
                <w:b/>
                <w:sz w:val="24"/>
                <w:szCs w:val="24"/>
              </w:rPr>
            </w:pPr>
          </w:p>
        </w:tc>
        <w:tc>
          <w:tcPr>
            <w:tcW w:w="8501" w:type="dxa"/>
            <w:vMerge/>
          </w:tcPr>
          <w:p w:rsidR="009E7B41" w:rsidRPr="00765E1B" w:rsidRDefault="009E7B41" w:rsidP="00FA37E8">
            <w:pPr>
              <w:contextualSpacing/>
              <w:jc w:val="center"/>
              <w:rPr>
                <w:b/>
                <w:sz w:val="24"/>
                <w:szCs w:val="24"/>
              </w:rPr>
            </w:pPr>
          </w:p>
        </w:tc>
        <w:tc>
          <w:tcPr>
            <w:tcW w:w="851" w:type="dxa"/>
          </w:tcPr>
          <w:p w:rsidR="009E7B41" w:rsidRPr="00377B23" w:rsidRDefault="009E7B41" w:rsidP="00FA37E8">
            <w:pPr>
              <w:rPr>
                <w:b/>
                <w:color w:val="000000"/>
              </w:rPr>
            </w:pPr>
            <w:proofErr w:type="spellStart"/>
            <w:r w:rsidRPr="00377B23">
              <w:rPr>
                <w:b/>
                <w:color w:val="000000"/>
              </w:rPr>
              <w:t>Всего</w:t>
            </w:r>
            <w:proofErr w:type="spellEnd"/>
          </w:p>
        </w:tc>
        <w:tc>
          <w:tcPr>
            <w:tcW w:w="1847" w:type="dxa"/>
          </w:tcPr>
          <w:p w:rsidR="009E7B41" w:rsidRPr="00377B23" w:rsidRDefault="009E7B41" w:rsidP="00FA37E8">
            <w:pPr>
              <w:rPr>
                <w:b/>
                <w:color w:val="000000"/>
              </w:rPr>
            </w:pPr>
            <w:proofErr w:type="spellStart"/>
            <w:r w:rsidRPr="00377B23">
              <w:rPr>
                <w:b/>
                <w:color w:val="000000"/>
              </w:rPr>
              <w:t>Контрольные</w:t>
            </w:r>
            <w:proofErr w:type="spellEnd"/>
            <w:r w:rsidRPr="00377B23">
              <w:rPr>
                <w:b/>
                <w:color w:val="000000"/>
              </w:rPr>
              <w:t xml:space="preserve"> </w:t>
            </w:r>
            <w:proofErr w:type="spellStart"/>
            <w:r w:rsidRPr="00377B23">
              <w:rPr>
                <w:b/>
                <w:color w:val="000000"/>
              </w:rPr>
              <w:t>работы</w:t>
            </w:r>
            <w:proofErr w:type="spellEnd"/>
            <w:r w:rsidRPr="00377B23">
              <w:rPr>
                <w:b/>
                <w:color w:val="000000"/>
              </w:rPr>
              <w:t xml:space="preserve"> </w:t>
            </w:r>
          </w:p>
        </w:tc>
        <w:tc>
          <w:tcPr>
            <w:tcW w:w="1275" w:type="dxa"/>
            <w:vMerge/>
          </w:tcPr>
          <w:p w:rsidR="009E7B41" w:rsidRPr="00765E1B" w:rsidRDefault="009E7B41" w:rsidP="00FA37E8">
            <w:pPr>
              <w:rPr>
                <w:b/>
                <w:color w:val="000000"/>
                <w:sz w:val="24"/>
                <w:szCs w:val="24"/>
              </w:rPr>
            </w:pPr>
          </w:p>
        </w:tc>
        <w:tc>
          <w:tcPr>
            <w:tcW w:w="1528" w:type="dxa"/>
            <w:vMerge/>
          </w:tcPr>
          <w:p w:rsidR="009E7B41" w:rsidRPr="00765E1B" w:rsidRDefault="009E7B41" w:rsidP="00FA37E8">
            <w:pPr>
              <w:rPr>
                <w:b/>
                <w:color w:val="000000"/>
                <w:sz w:val="24"/>
                <w:szCs w:val="24"/>
              </w:rPr>
            </w:pPr>
          </w:p>
        </w:tc>
      </w:tr>
      <w:tr w:rsidR="009E7B41" w:rsidTr="00FA37E8">
        <w:tc>
          <w:tcPr>
            <w:tcW w:w="559" w:type="dxa"/>
            <w:tcBorders>
              <w:right w:val="single" w:sz="4" w:space="0" w:color="auto"/>
            </w:tcBorders>
          </w:tcPr>
          <w:p w:rsidR="009E7B41" w:rsidRDefault="009E7B41" w:rsidP="009E7B41">
            <w:r>
              <w:t>1</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97"/>
        </w:trPr>
        <w:tc>
          <w:tcPr>
            <w:tcW w:w="559" w:type="dxa"/>
            <w:tcBorders>
              <w:right w:val="single" w:sz="4" w:space="0" w:color="auto"/>
            </w:tcBorders>
          </w:tcPr>
          <w:p w:rsidR="009E7B41" w:rsidRPr="00646C25" w:rsidRDefault="009E7B41" w:rsidP="009E7B41">
            <w:r>
              <w:t>2</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Предназначение дорожных знаков и сигнальной разметки</w:t>
            </w:r>
          </w:p>
        </w:tc>
        <w:tc>
          <w:tcPr>
            <w:tcW w:w="851" w:type="dxa"/>
          </w:tcPr>
          <w:p w:rsidR="009E7B41" w:rsidRPr="00CE03B1" w:rsidRDefault="009E7B41" w:rsidP="009E7B41">
            <w:r w:rsidRPr="00CE03B1">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Borders>
              <w:right w:val="single" w:sz="4" w:space="0" w:color="auto"/>
            </w:tcBorders>
          </w:tcPr>
          <w:p w:rsidR="009E7B41" w:rsidRDefault="009E7B41" w:rsidP="009E7B41">
            <w:r>
              <w:t>3</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559" w:type="dxa"/>
          </w:tcPr>
          <w:p w:rsidR="009E7B41" w:rsidRDefault="009E7B41" w:rsidP="009E7B41">
            <w:r>
              <w:t>4</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Пожарная безопасность и правила обращения со средствами бытовой химии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Pr>
          <w:p w:rsidR="009E7B41" w:rsidRDefault="009E7B41" w:rsidP="009E7B41">
            <w:r>
              <w:t>5</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Аварии на коммунальных системах жизнеобеспечения</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Pr>
          <w:p w:rsidR="009E7B41" w:rsidRDefault="009E7B41" w:rsidP="009E7B41">
            <w:r>
              <w:t>6</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Основные правила информационной безопасности и финансовой безопасности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Borders>
              <w:right w:val="single" w:sz="4" w:space="0" w:color="auto"/>
            </w:tcBorders>
          </w:tcPr>
          <w:p w:rsidR="009E7B41" w:rsidRDefault="009E7B41" w:rsidP="009E7B41">
            <w:r>
              <w:t>7</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Защита прав потребителя, в том числе при совершении покупок в Интернете</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Borders>
              <w:right w:val="single" w:sz="4" w:space="0" w:color="auto"/>
            </w:tcBorders>
          </w:tcPr>
          <w:p w:rsidR="009E7B41" w:rsidRPr="00646C25" w:rsidRDefault="009E7B41" w:rsidP="009E7B41">
            <w:r>
              <w:t>8</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Правила безопасного поведения в общественных местах</w:t>
            </w:r>
          </w:p>
        </w:tc>
        <w:tc>
          <w:tcPr>
            <w:tcW w:w="851" w:type="dxa"/>
          </w:tcPr>
          <w:p w:rsidR="009E7B41" w:rsidRPr="00CE03B1" w:rsidRDefault="009E7B41" w:rsidP="009E7B41">
            <w:r w:rsidRPr="00CE03B1">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Pr>
          <w:p w:rsidR="009E7B41" w:rsidRDefault="009E7B41" w:rsidP="009E7B41">
            <w:r>
              <w:t>9</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Порядок действий при попадании в опасную ситуацию</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56"/>
        </w:trPr>
        <w:tc>
          <w:tcPr>
            <w:tcW w:w="559" w:type="dxa"/>
          </w:tcPr>
          <w:p w:rsidR="009E7B41" w:rsidRDefault="009E7B41" w:rsidP="009E7B41">
            <w:r>
              <w:t>10</w:t>
            </w:r>
          </w:p>
        </w:tc>
        <w:tc>
          <w:tcPr>
            <w:tcW w:w="8501" w:type="dxa"/>
            <w:vAlign w:val="center"/>
          </w:tcPr>
          <w:p w:rsidR="009E7B41" w:rsidRDefault="009E7B41" w:rsidP="009E7B41">
            <w:pPr>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Pr>
          <w:p w:rsidR="009E7B41" w:rsidRDefault="009E7B41" w:rsidP="009E7B41">
            <w:r>
              <w:t>11</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Факторы, способствующие и препятствующие эскалации конфликта</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Borders>
              <w:right w:val="single" w:sz="4" w:space="0" w:color="auto"/>
            </w:tcBorders>
          </w:tcPr>
          <w:p w:rsidR="009E7B41" w:rsidRPr="00646C25" w:rsidRDefault="009E7B41" w:rsidP="009E7B41">
            <w:r>
              <w:t>12</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51" w:type="dxa"/>
          </w:tcPr>
          <w:p w:rsidR="009E7B41" w:rsidRPr="00CE03B1" w:rsidRDefault="009E7B41" w:rsidP="009E7B41">
            <w:r w:rsidRPr="00CE03B1">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43"/>
        </w:trPr>
        <w:tc>
          <w:tcPr>
            <w:tcW w:w="559" w:type="dxa"/>
            <w:tcBorders>
              <w:right w:val="single" w:sz="4" w:space="0" w:color="auto"/>
            </w:tcBorders>
          </w:tcPr>
          <w:p w:rsidR="009E7B41" w:rsidRDefault="009E7B41" w:rsidP="009E7B41">
            <w:r>
              <w:t>13</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Прогнозирование и мониторинг чрезвычайных ситуаций</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559" w:type="dxa"/>
          </w:tcPr>
          <w:p w:rsidR="009E7B41" w:rsidRDefault="009E7B41" w:rsidP="009E7B41">
            <w:r>
              <w:t>14</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Гражданская оборона и ее основные задачи на современном этапе</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559" w:type="dxa"/>
          </w:tcPr>
          <w:p w:rsidR="009E7B41" w:rsidRDefault="009E7B41" w:rsidP="009E7B41">
            <w:r>
              <w:t>15</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Инженерная защита населения и неотложные работы в зоне поражения</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43"/>
        </w:trPr>
        <w:tc>
          <w:tcPr>
            <w:tcW w:w="559" w:type="dxa"/>
          </w:tcPr>
          <w:p w:rsidR="009E7B41" w:rsidRDefault="009E7B41" w:rsidP="009E7B41">
            <w:r>
              <w:t>16</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Borders>
              <w:right w:val="single" w:sz="4" w:space="0" w:color="auto"/>
            </w:tcBorders>
          </w:tcPr>
          <w:p w:rsidR="009E7B41" w:rsidRDefault="009E7B41" w:rsidP="009E7B41">
            <w:r>
              <w:t>17</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Особенности и виды экстремистской и террористической деятельности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84"/>
        </w:trPr>
        <w:tc>
          <w:tcPr>
            <w:tcW w:w="559" w:type="dxa"/>
          </w:tcPr>
          <w:p w:rsidR="009E7B41" w:rsidRDefault="009E7B41" w:rsidP="009E7B41">
            <w:r>
              <w:t>18</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97"/>
        </w:trPr>
        <w:tc>
          <w:tcPr>
            <w:tcW w:w="559" w:type="dxa"/>
          </w:tcPr>
          <w:p w:rsidR="009E7B41" w:rsidRDefault="009E7B41" w:rsidP="009E7B41">
            <w:r>
              <w:t>19</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97"/>
        </w:trPr>
        <w:tc>
          <w:tcPr>
            <w:tcW w:w="559" w:type="dxa"/>
            <w:tcBorders>
              <w:right w:val="single" w:sz="4" w:space="0" w:color="auto"/>
            </w:tcBorders>
          </w:tcPr>
          <w:p w:rsidR="009E7B41" w:rsidRDefault="009E7B41" w:rsidP="009E7B41">
            <w:r>
              <w:t>20</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 xml:space="preserve">Основы законодательства Российской Федерации в сфере борьбы с </w:t>
            </w:r>
            <w:r w:rsidRPr="00095F50">
              <w:rPr>
                <w:rFonts w:ascii="Times New Roman" w:hAnsi="Times New Roman"/>
                <w:color w:val="000000"/>
                <w:sz w:val="24"/>
                <w:lang w:val="ru-RU"/>
              </w:rPr>
              <w:lastRenderedPageBreak/>
              <w:t>наркотизмом</w:t>
            </w:r>
          </w:p>
        </w:tc>
        <w:tc>
          <w:tcPr>
            <w:tcW w:w="851" w:type="dxa"/>
          </w:tcPr>
          <w:p w:rsidR="009E7B41" w:rsidRDefault="009E7B41" w:rsidP="009E7B41">
            <w:r>
              <w:lastRenderedPageBreak/>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Pr>
          <w:p w:rsidR="009E7B41" w:rsidRPr="000A1867" w:rsidRDefault="009E7B41" w:rsidP="009E7B41">
            <w:r>
              <w:lastRenderedPageBreak/>
              <w:t>21</w:t>
            </w:r>
          </w:p>
        </w:tc>
        <w:tc>
          <w:tcPr>
            <w:tcW w:w="8501" w:type="dxa"/>
            <w:vAlign w:val="center"/>
          </w:tcPr>
          <w:p w:rsidR="009E7B41" w:rsidRDefault="009E7B41" w:rsidP="009E7B41">
            <w:pPr>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51" w:type="dxa"/>
          </w:tcPr>
          <w:p w:rsidR="009E7B41" w:rsidRPr="002F6F0C" w:rsidRDefault="009E7B41" w:rsidP="009E7B41">
            <w:r w:rsidRPr="002F6F0C">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Pr>
          <w:p w:rsidR="009E7B41" w:rsidRDefault="009E7B41" w:rsidP="009E7B41">
            <w:r>
              <w:t>22</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Оказание первой помощи - залог спасения жизни и здоровья пострадавших</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234"/>
        </w:trPr>
        <w:tc>
          <w:tcPr>
            <w:tcW w:w="559" w:type="dxa"/>
            <w:tcBorders>
              <w:bottom w:val="single" w:sz="4" w:space="0" w:color="auto"/>
            </w:tcBorders>
          </w:tcPr>
          <w:p w:rsidR="009E7B41" w:rsidRDefault="009E7B41" w:rsidP="009E7B41">
            <w:r>
              <w:t>23</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Первая помощь при различных неотложных состояниях</w:t>
            </w:r>
          </w:p>
        </w:tc>
        <w:tc>
          <w:tcPr>
            <w:tcW w:w="851" w:type="dxa"/>
            <w:tcBorders>
              <w:bottom w:val="single" w:sz="4" w:space="0" w:color="auto"/>
            </w:tcBorders>
          </w:tcPr>
          <w:p w:rsidR="009E7B41" w:rsidRDefault="009E7B41" w:rsidP="009E7B41">
            <w:r>
              <w:t>1</w:t>
            </w:r>
          </w:p>
        </w:tc>
        <w:tc>
          <w:tcPr>
            <w:tcW w:w="1847" w:type="dxa"/>
            <w:tcBorders>
              <w:bottom w:val="single" w:sz="4" w:space="0" w:color="auto"/>
            </w:tcBorders>
          </w:tcPr>
          <w:p w:rsidR="009E7B41" w:rsidRDefault="009E7B41" w:rsidP="009E7B41"/>
        </w:tc>
        <w:tc>
          <w:tcPr>
            <w:tcW w:w="1275" w:type="dxa"/>
            <w:tcBorders>
              <w:bottom w:val="single" w:sz="4" w:space="0" w:color="auto"/>
            </w:tcBorders>
          </w:tcPr>
          <w:p w:rsidR="009E7B41" w:rsidRDefault="009E7B41" w:rsidP="009E7B41"/>
        </w:tc>
        <w:tc>
          <w:tcPr>
            <w:tcW w:w="1528" w:type="dxa"/>
            <w:tcBorders>
              <w:bottom w:val="single" w:sz="4" w:space="0" w:color="auto"/>
            </w:tcBorders>
          </w:tcPr>
          <w:p w:rsidR="009E7B41" w:rsidRDefault="009E7B41" w:rsidP="009E7B41"/>
        </w:tc>
      </w:tr>
      <w:tr w:rsidR="009E7B41" w:rsidTr="00FA37E8">
        <w:trPr>
          <w:trHeight w:val="156"/>
        </w:trPr>
        <w:tc>
          <w:tcPr>
            <w:tcW w:w="559" w:type="dxa"/>
            <w:tcBorders>
              <w:top w:val="single" w:sz="4" w:space="0" w:color="auto"/>
              <w:bottom w:val="single" w:sz="4" w:space="0" w:color="auto"/>
            </w:tcBorders>
          </w:tcPr>
          <w:p w:rsidR="009E7B41" w:rsidRDefault="009E7B41" w:rsidP="009E7B41">
            <w:r>
              <w:t>24</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 xml:space="preserve">Правила и способы </w:t>
            </w:r>
            <w:proofErr w:type="spellStart"/>
            <w:r w:rsidRPr="00095F50">
              <w:rPr>
                <w:rFonts w:ascii="Times New Roman" w:hAnsi="Times New Roman"/>
                <w:color w:val="000000"/>
                <w:sz w:val="24"/>
                <w:lang w:val="ru-RU"/>
              </w:rPr>
              <w:t>переноскм</w:t>
            </w:r>
            <w:proofErr w:type="spellEnd"/>
            <w:r w:rsidRPr="00095F50">
              <w:rPr>
                <w:rFonts w:ascii="Times New Roman" w:hAnsi="Times New Roman"/>
                <w:color w:val="000000"/>
                <w:sz w:val="24"/>
                <w:lang w:val="ru-RU"/>
              </w:rPr>
              <w:t xml:space="preserve"> (транспортировки) пострадавших</w:t>
            </w:r>
          </w:p>
        </w:tc>
        <w:tc>
          <w:tcPr>
            <w:tcW w:w="851" w:type="dxa"/>
            <w:tcBorders>
              <w:top w:val="single" w:sz="4" w:space="0" w:color="auto"/>
              <w:bottom w:val="single" w:sz="4" w:space="0" w:color="auto"/>
            </w:tcBorders>
          </w:tcPr>
          <w:p w:rsidR="009E7B41" w:rsidRDefault="009E7B41" w:rsidP="009E7B41">
            <w:r>
              <w:t>1</w:t>
            </w:r>
          </w:p>
        </w:tc>
        <w:tc>
          <w:tcPr>
            <w:tcW w:w="1847" w:type="dxa"/>
            <w:tcBorders>
              <w:top w:val="single" w:sz="4" w:space="0" w:color="auto"/>
              <w:bottom w:val="single" w:sz="4" w:space="0" w:color="auto"/>
            </w:tcBorders>
          </w:tcPr>
          <w:p w:rsidR="009E7B41" w:rsidRDefault="009E7B41" w:rsidP="009E7B41"/>
        </w:tc>
        <w:tc>
          <w:tcPr>
            <w:tcW w:w="1275" w:type="dxa"/>
            <w:tcBorders>
              <w:top w:val="single" w:sz="4" w:space="0" w:color="auto"/>
              <w:bottom w:val="single" w:sz="4" w:space="0" w:color="auto"/>
            </w:tcBorders>
          </w:tcPr>
          <w:p w:rsidR="009E7B41" w:rsidRDefault="009E7B41" w:rsidP="009E7B41"/>
        </w:tc>
        <w:tc>
          <w:tcPr>
            <w:tcW w:w="1528" w:type="dxa"/>
            <w:tcBorders>
              <w:top w:val="single" w:sz="4" w:space="0" w:color="auto"/>
              <w:bottom w:val="single" w:sz="4" w:space="0" w:color="auto"/>
            </w:tcBorders>
          </w:tcPr>
          <w:p w:rsidR="009E7B41" w:rsidRDefault="009E7B41" w:rsidP="009E7B41"/>
        </w:tc>
      </w:tr>
      <w:tr w:rsidR="009E7B41" w:rsidTr="00FA37E8">
        <w:trPr>
          <w:trHeight w:val="143"/>
        </w:trPr>
        <w:tc>
          <w:tcPr>
            <w:tcW w:w="559" w:type="dxa"/>
            <w:tcBorders>
              <w:top w:val="single" w:sz="4" w:space="0" w:color="auto"/>
            </w:tcBorders>
          </w:tcPr>
          <w:p w:rsidR="009E7B41" w:rsidRDefault="009E7B41" w:rsidP="009E7B41">
            <w:r>
              <w:t>25</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Страницы военной истории России и дни воинской славы (победные дни) России</w:t>
            </w:r>
          </w:p>
        </w:tc>
        <w:tc>
          <w:tcPr>
            <w:tcW w:w="851" w:type="dxa"/>
            <w:tcBorders>
              <w:top w:val="single" w:sz="4" w:space="0" w:color="auto"/>
            </w:tcBorders>
          </w:tcPr>
          <w:p w:rsidR="009E7B41" w:rsidRDefault="009E7B41" w:rsidP="009E7B41">
            <w:r>
              <w:t>1</w:t>
            </w:r>
          </w:p>
        </w:tc>
        <w:tc>
          <w:tcPr>
            <w:tcW w:w="1847" w:type="dxa"/>
            <w:tcBorders>
              <w:top w:val="single" w:sz="4" w:space="0" w:color="auto"/>
            </w:tcBorders>
          </w:tcPr>
          <w:p w:rsidR="009E7B41" w:rsidRDefault="009E7B41" w:rsidP="009E7B41"/>
        </w:tc>
        <w:tc>
          <w:tcPr>
            <w:tcW w:w="1275" w:type="dxa"/>
            <w:tcBorders>
              <w:top w:val="single" w:sz="4" w:space="0" w:color="auto"/>
            </w:tcBorders>
          </w:tcPr>
          <w:p w:rsidR="009E7B41" w:rsidRDefault="009E7B41" w:rsidP="009E7B41"/>
        </w:tc>
        <w:tc>
          <w:tcPr>
            <w:tcW w:w="1528" w:type="dxa"/>
            <w:tcBorders>
              <w:top w:val="single" w:sz="4" w:space="0" w:color="auto"/>
            </w:tcBorders>
          </w:tcPr>
          <w:p w:rsidR="009E7B41" w:rsidRDefault="009E7B41" w:rsidP="009E7B41"/>
        </w:tc>
      </w:tr>
      <w:tr w:rsidR="009E7B41" w:rsidTr="00FA37E8">
        <w:trPr>
          <w:trHeight w:val="117"/>
        </w:trPr>
        <w:tc>
          <w:tcPr>
            <w:tcW w:w="559" w:type="dxa"/>
            <w:tcBorders>
              <w:right w:val="single" w:sz="4" w:space="0" w:color="auto"/>
            </w:tcBorders>
          </w:tcPr>
          <w:p w:rsidR="009E7B41" w:rsidRPr="00646C25" w:rsidRDefault="009E7B41" w:rsidP="009E7B41">
            <w:r>
              <w:t>26</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Стратегические национальные приоритеты и источники угроз</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71"/>
        </w:trPr>
        <w:tc>
          <w:tcPr>
            <w:tcW w:w="559" w:type="dxa"/>
          </w:tcPr>
          <w:p w:rsidR="009E7B41" w:rsidRDefault="009E7B41" w:rsidP="009E7B41">
            <w:r>
              <w:t>27</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Национальная безопасность и военная политика Российской Федерации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0"/>
        </w:trPr>
        <w:tc>
          <w:tcPr>
            <w:tcW w:w="559" w:type="dxa"/>
          </w:tcPr>
          <w:p w:rsidR="009E7B41" w:rsidRPr="00D64654" w:rsidRDefault="009E7B41" w:rsidP="009E7B41">
            <w:r>
              <w:t>28</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Структура Вооружённых Сил Российской Федерации</w:t>
            </w:r>
          </w:p>
        </w:tc>
        <w:tc>
          <w:tcPr>
            <w:tcW w:w="851" w:type="dxa"/>
          </w:tcPr>
          <w:p w:rsidR="009E7B41" w:rsidRPr="002F6F0C" w:rsidRDefault="009E7B41" w:rsidP="009E7B41">
            <w:r w:rsidRPr="002F6F0C">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Borders>
              <w:right w:val="single" w:sz="4" w:space="0" w:color="auto"/>
            </w:tcBorders>
          </w:tcPr>
          <w:p w:rsidR="009E7B41" w:rsidRPr="00646C25" w:rsidRDefault="009E7B41" w:rsidP="009E7B41">
            <w:r>
              <w:t>29</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Виды и отдельные рода Вооружённых Сил Российской Федерации</w:t>
            </w:r>
          </w:p>
        </w:tc>
        <w:tc>
          <w:tcPr>
            <w:tcW w:w="851" w:type="dxa"/>
          </w:tcPr>
          <w:p w:rsidR="009E7B41" w:rsidRPr="00CE03B1" w:rsidRDefault="009E7B41" w:rsidP="009E7B41">
            <w:r w:rsidRPr="00CE03B1">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04"/>
        </w:trPr>
        <w:tc>
          <w:tcPr>
            <w:tcW w:w="559" w:type="dxa"/>
            <w:tcBorders>
              <w:right w:val="single" w:sz="4" w:space="0" w:color="auto"/>
            </w:tcBorders>
          </w:tcPr>
          <w:p w:rsidR="009E7B41" w:rsidRDefault="009E7B41" w:rsidP="009E7B41">
            <w:r>
              <w:t>30</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51" w:type="dxa"/>
          </w:tcPr>
          <w:p w:rsidR="009E7B41" w:rsidRDefault="009E7B41" w:rsidP="009E7B41">
            <w:r>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43"/>
        </w:trPr>
        <w:tc>
          <w:tcPr>
            <w:tcW w:w="559" w:type="dxa"/>
            <w:tcBorders>
              <w:right w:val="single" w:sz="4" w:space="0" w:color="auto"/>
            </w:tcBorders>
          </w:tcPr>
          <w:p w:rsidR="009E7B41" w:rsidRPr="00646C25" w:rsidRDefault="009E7B41" w:rsidP="009E7B41">
            <w:r>
              <w:t>31</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Развитие Вооружённых Сил Российской Федерации</w:t>
            </w:r>
          </w:p>
        </w:tc>
        <w:tc>
          <w:tcPr>
            <w:tcW w:w="851" w:type="dxa"/>
          </w:tcPr>
          <w:p w:rsidR="009E7B41" w:rsidRPr="00CE03B1" w:rsidRDefault="009E7B41" w:rsidP="009E7B41">
            <w:r w:rsidRPr="00CE03B1">
              <w:t>1</w:t>
            </w:r>
          </w:p>
        </w:tc>
        <w:tc>
          <w:tcPr>
            <w:tcW w:w="1847" w:type="dxa"/>
          </w:tcPr>
          <w:p w:rsidR="009E7B41" w:rsidRPr="001639C3" w:rsidRDefault="009E7B41" w:rsidP="009E7B41">
            <w:pPr>
              <w:rPr>
                <w:lang w:val="ru-RU"/>
              </w:rPr>
            </w:pPr>
            <w:r>
              <w:rPr>
                <w:lang w:val="ru-RU"/>
              </w:rPr>
              <w:t>1</w:t>
            </w:r>
          </w:p>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559" w:type="dxa"/>
          </w:tcPr>
          <w:p w:rsidR="009E7B41" w:rsidRDefault="009E7B41" w:rsidP="009E7B41">
            <w:r>
              <w:t>32</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51" w:type="dxa"/>
          </w:tcPr>
          <w:p w:rsidR="009E7B41" w:rsidRPr="002F6F0C" w:rsidRDefault="009E7B41" w:rsidP="009E7B41">
            <w:r w:rsidRPr="002F6F0C">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559" w:type="dxa"/>
          </w:tcPr>
          <w:p w:rsidR="009E7B41" w:rsidRDefault="009E7B41" w:rsidP="009E7B41">
            <w:r>
              <w:t>33</w:t>
            </w:r>
          </w:p>
        </w:tc>
        <w:tc>
          <w:tcPr>
            <w:tcW w:w="8501" w:type="dxa"/>
            <w:vAlign w:val="center"/>
          </w:tcPr>
          <w:p w:rsidR="009E7B41" w:rsidRPr="00095F50" w:rsidRDefault="009E7B41" w:rsidP="009E7B41">
            <w:pPr>
              <w:ind w:left="135"/>
              <w:rPr>
                <w:lang w:val="ru-RU"/>
              </w:rPr>
            </w:pPr>
            <w:r w:rsidRPr="00095F50">
              <w:rPr>
                <w:rFonts w:ascii="Times New Roman" w:hAnsi="Times New Roman"/>
                <w:color w:val="000000"/>
                <w:sz w:val="24"/>
                <w:lang w:val="ru-RU"/>
              </w:rPr>
              <w:t>Призыв граждан на военную службу. Поступление на военную службу по контракту</w:t>
            </w:r>
          </w:p>
        </w:tc>
        <w:tc>
          <w:tcPr>
            <w:tcW w:w="851" w:type="dxa"/>
          </w:tcPr>
          <w:p w:rsidR="009E7B41" w:rsidRPr="002F6F0C" w:rsidRDefault="009E7B41" w:rsidP="009E7B41">
            <w:r w:rsidRPr="002F6F0C">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30"/>
        </w:trPr>
        <w:tc>
          <w:tcPr>
            <w:tcW w:w="559" w:type="dxa"/>
          </w:tcPr>
          <w:p w:rsidR="009E7B41" w:rsidRDefault="009E7B41" w:rsidP="009E7B41">
            <w:r>
              <w:t>34</w:t>
            </w:r>
          </w:p>
        </w:tc>
        <w:tc>
          <w:tcPr>
            <w:tcW w:w="8501" w:type="dxa"/>
            <w:vAlign w:val="center"/>
          </w:tcPr>
          <w:p w:rsidR="009E7B41" w:rsidRDefault="009E7B41" w:rsidP="009E7B41">
            <w:pPr>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51" w:type="dxa"/>
          </w:tcPr>
          <w:p w:rsidR="009E7B41" w:rsidRPr="002F6F0C" w:rsidRDefault="009E7B41" w:rsidP="009E7B41">
            <w:r w:rsidRPr="002F6F0C">
              <w:t>1</w:t>
            </w:r>
          </w:p>
        </w:tc>
        <w:tc>
          <w:tcPr>
            <w:tcW w:w="1847" w:type="dxa"/>
          </w:tcPr>
          <w:p w:rsidR="009E7B41" w:rsidRDefault="009E7B41" w:rsidP="009E7B41"/>
        </w:tc>
        <w:tc>
          <w:tcPr>
            <w:tcW w:w="1275" w:type="dxa"/>
          </w:tcPr>
          <w:p w:rsidR="009E7B41" w:rsidRDefault="009E7B41" w:rsidP="009E7B41"/>
        </w:tc>
        <w:tc>
          <w:tcPr>
            <w:tcW w:w="1528" w:type="dxa"/>
          </w:tcPr>
          <w:p w:rsidR="009E7B41" w:rsidRDefault="009E7B41" w:rsidP="009E7B41"/>
        </w:tc>
      </w:tr>
      <w:tr w:rsidR="009E7B41" w:rsidTr="00FA37E8">
        <w:trPr>
          <w:trHeight w:val="117"/>
        </w:trPr>
        <w:tc>
          <w:tcPr>
            <w:tcW w:w="9060" w:type="dxa"/>
            <w:gridSpan w:val="2"/>
          </w:tcPr>
          <w:p w:rsidR="009E7B41" w:rsidRPr="00646C25" w:rsidRDefault="009E7B41" w:rsidP="009E7B41">
            <w:proofErr w:type="spellStart"/>
            <w:r w:rsidRPr="00765E1B">
              <w:rPr>
                <w:b/>
                <w:bCs/>
                <w:sz w:val="24"/>
                <w:szCs w:val="24"/>
              </w:rPr>
              <w:t>Итого</w:t>
            </w:r>
            <w:proofErr w:type="spellEnd"/>
          </w:p>
        </w:tc>
        <w:tc>
          <w:tcPr>
            <w:tcW w:w="851" w:type="dxa"/>
          </w:tcPr>
          <w:p w:rsidR="009E7B41" w:rsidRPr="000A7A64" w:rsidRDefault="009E7B41" w:rsidP="009E7B41">
            <w:pPr>
              <w:rPr>
                <w:b/>
                <w:bCs/>
              </w:rPr>
            </w:pPr>
            <w:r w:rsidRPr="000A7A64">
              <w:rPr>
                <w:b/>
                <w:bCs/>
              </w:rPr>
              <w:t>34</w:t>
            </w:r>
          </w:p>
        </w:tc>
        <w:tc>
          <w:tcPr>
            <w:tcW w:w="1847" w:type="dxa"/>
          </w:tcPr>
          <w:p w:rsidR="009E7B41" w:rsidRDefault="009E7B41" w:rsidP="009E7B41">
            <w:r>
              <w:t>1</w:t>
            </w:r>
          </w:p>
        </w:tc>
        <w:tc>
          <w:tcPr>
            <w:tcW w:w="1275" w:type="dxa"/>
          </w:tcPr>
          <w:p w:rsidR="009E7B41" w:rsidRDefault="009E7B41" w:rsidP="009E7B41"/>
        </w:tc>
        <w:tc>
          <w:tcPr>
            <w:tcW w:w="1528" w:type="dxa"/>
          </w:tcPr>
          <w:p w:rsidR="009E7B41" w:rsidRDefault="009E7B41" w:rsidP="009E7B41"/>
        </w:tc>
      </w:tr>
    </w:tbl>
    <w:p w:rsidR="009E7B41" w:rsidRDefault="009E7B41" w:rsidP="009E7B41"/>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rsidP="001639C3"/>
    <w:p w:rsidR="001639C3" w:rsidRDefault="001639C3"/>
    <w:p w:rsidR="001639C3" w:rsidRDefault="001639C3"/>
    <w:sectPr w:rsidR="001639C3" w:rsidSect="001639C3">
      <w:pgSz w:w="16839" w:h="11907" w:orient="landscape"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4643E"/>
    <w:multiLevelType w:val="multilevel"/>
    <w:tmpl w:val="C9A09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6D3150E"/>
    <w:multiLevelType w:val="multilevel"/>
    <w:tmpl w:val="FC62BF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85910"/>
    <w:rsid w:val="0009501D"/>
    <w:rsid w:val="00095F50"/>
    <w:rsid w:val="001639C3"/>
    <w:rsid w:val="00185910"/>
    <w:rsid w:val="00296899"/>
    <w:rsid w:val="005F1E4B"/>
    <w:rsid w:val="009E7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FE8FC"/>
  <w15:docId w15:val="{5369D27F-85C3-4197-9ED2-D899BDB7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59"/>
    <w:rsid w:val="00296899"/>
    <w:pPr>
      <w:spacing w:after="0" w:line="240" w:lineRule="auto"/>
    </w:pPr>
    <w:rPr>
      <w:rFonts w:eastAsiaTheme="minorEastAsia" w:cs="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obz.org" TargetMode="External"/><Relationship Id="rId21" Type="http://schemas.openxmlformats.org/officeDocument/2006/relationships/hyperlink" Target="http://www.school-obz.org" TargetMode="External"/><Relationship Id="rId42" Type="http://schemas.openxmlformats.org/officeDocument/2006/relationships/hyperlink" Target="http://www.spas-extreme.ru/" TargetMode="External"/><Relationship Id="rId47" Type="http://schemas.openxmlformats.org/officeDocument/2006/relationships/hyperlink" Target="http://www.1september.ru" TargetMode="External"/><Relationship Id="rId63" Type="http://schemas.openxmlformats.org/officeDocument/2006/relationships/hyperlink" Target="mailto:info@russmag.ru" TargetMode="External"/><Relationship Id="rId68" Type="http://schemas.openxmlformats.org/officeDocument/2006/relationships/hyperlink" Target="http://anty-crim.boxmail.biz" TargetMode="External"/><Relationship Id="rId84" Type="http://schemas.openxmlformats.org/officeDocument/2006/relationships/hyperlink" Target="http://www.spas-extreme.ru/" TargetMode="External"/><Relationship Id="rId89" Type="http://schemas.openxmlformats.org/officeDocument/2006/relationships/theme" Target="theme/theme1.xml"/><Relationship Id="rId16" Type="http://schemas.openxmlformats.org/officeDocument/2006/relationships/hyperlink" Target="http://www.school-obz.org" TargetMode="External"/><Relationship Id="rId11" Type="http://schemas.openxmlformats.org/officeDocument/2006/relationships/hyperlink" Target="http://www.school-obz.org" TargetMode="External"/><Relationship Id="rId32" Type="http://schemas.openxmlformats.org/officeDocument/2006/relationships/hyperlink" Target="http://festival.1september.ru/" TargetMode="External"/><Relationship Id="rId37" Type="http://schemas.openxmlformats.org/officeDocument/2006/relationships/hyperlink" Target="http://www.spas-extreme.ru/" TargetMode="External"/><Relationship Id="rId53" Type="http://schemas.openxmlformats.org/officeDocument/2006/relationships/hyperlink" Target="http://www.uchportal.ru/load/81" TargetMode="External"/><Relationship Id="rId58" Type="http://schemas.openxmlformats.org/officeDocument/2006/relationships/hyperlink" Target="mailto:info@russmag.ru" TargetMode="External"/><Relationship Id="rId74" Type="http://schemas.openxmlformats.org/officeDocument/2006/relationships/hyperlink" Target="http://anty-crim.boxmail.biz" TargetMode="External"/><Relationship Id="rId79" Type="http://schemas.openxmlformats.org/officeDocument/2006/relationships/hyperlink" Target="http://anty-crim.boxmail.biz" TargetMode="External"/><Relationship Id="rId5" Type="http://schemas.openxmlformats.org/officeDocument/2006/relationships/hyperlink" Target="http://www.school-obz.org" TargetMode="External"/><Relationship Id="rId14" Type="http://schemas.openxmlformats.org/officeDocument/2006/relationships/hyperlink" Target="http://www.school-obz.org" TargetMode="External"/><Relationship Id="rId22" Type="http://schemas.openxmlformats.org/officeDocument/2006/relationships/hyperlink" Target="http://www.school-obz.org" TargetMode="External"/><Relationship Id="rId27" Type="http://schemas.openxmlformats.org/officeDocument/2006/relationships/hyperlink" Target="http://www.school-obz.org" TargetMode="External"/><Relationship Id="rId30" Type="http://schemas.openxmlformats.org/officeDocument/2006/relationships/hyperlink" Target="http://www.school-obz.org" TargetMode="External"/><Relationship Id="rId35" Type="http://schemas.openxmlformats.org/officeDocument/2006/relationships/hyperlink" Target="http://kombat.com.ua/stat.html" TargetMode="External"/><Relationship Id="rId43" Type="http://schemas.openxmlformats.org/officeDocument/2006/relationships/hyperlink" Target="http://www.1september.ru" TargetMode="External"/><Relationship Id="rId48" Type="http://schemas.openxmlformats.org/officeDocument/2006/relationships/hyperlink" Target="http://www.1september.ru" TargetMode="External"/><Relationship Id="rId56" Type="http://schemas.openxmlformats.org/officeDocument/2006/relationships/hyperlink" Target="http://www.1september.ru" TargetMode="External"/><Relationship Id="rId64" Type="http://schemas.openxmlformats.org/officeDocument/2006/relationships/hyperlink" Target="mailto:info@russmag.ru" TargetMode="External"/><Relationship Id="rId69" Type="http://schemas.openxmlformats.org/officeDocument/2006/relationships/hyperlink" Target="http://anty-crim.boxmail.biz" TargetMode="External"/><Relationship Id="rId77" Type="http://schemas.openxmlformats.org/officeDocument/2006/relationships/hyperlink" Target="http://www.1september.ru" TargetMode="External"/><Relationship Id="rId8" Type="http://schemas.openxmlformats.org/officeDocument/2006/relationships/hyperlink" Target="http://www.school-obz.org" TargetMode="External"/><Relationship Id="rId51" Type="http://schemas.openxmlformats.org/officeDocument/2006/relationships/hyperlink" Target="http://www.1september.ru" TargetMode="External"/><Relationship Id="rId72" Type="http://schemas.openxmlformats.org/officeDocument/2006/relationships/hyperlink" Target="http://kombat.com.ua/stat.html" TargetMode="External"/><Relationship Id="rId80" Type="http://schemas.openxmlformats.org/officeDocument/2006/relationships/hyperlink" Target="http://anty-crim.boxmail.biz" TargetMode="External"/><Relationship Id="rId85" Type="http://schemas.openxmlformats.org/officeDocument/2006/relationships/hyperlink" Target="http://kombat.com.ua/stat.html" TargetMode="External"/><Relationship Id="rId3" Type="http://schemas.openxmlformats.org/officeDocument/2006/relationships/settings" Target="settings.xml"/><Relationship Id="rId12" Type="http://schemas.openxmlformats.org/officeDocument/2006/relationships/hyperlink" Target="http://www.school-obz.org" TargetMode="External"/><Relationship Id="rId17" Type="http://schemas.openxmlformats.org/officeDocument/2006/relationships/hyperlink" Target="http://www.school-obz.org" TargetMode="External"/><Relationship Id="rId25" Type="http://schemas.openxmlformats.org/officeDocument/2006/relationships/hyperlink" Target="http://www.school-obz.org" TargetMode="External"/><Relationship Id="rId33" Type="http://schemas.openxmlformats.org/officeDocument/2006/relationships/hyperlink" Target="http://www.risk-net.ru" TargetMode="External"/><Relationship Id="rId38" Type="http://schemas.openxmlformats.org/officeDocument/2006/relationships/hyperlink" Target="http://www.spas-extreme.ru/" TargetMode="External"/><Relationship Id="rId46" Type="http://schemas.openxmlformats.org/officeDocument/2006/relationships/hyperlink" Target="http://www.1september.ru" TargetMode="External"/><Relationship Id="rId59" Type="http://schemas.openxmlformats.org/officeDocument/2006/relationships/hyperlink" Target="http://www.1september.ru" TargetMode="External"/><Relationship Id="rId67" Type="http://schemas.openxmlformats.org/officeDocument/2006/relationships/hyperlink" Target="mailto:info@russmag.ru" TargetMode="External"/><Relationship Id="rId20" Type="http://schemas.openxmlformats.org/officeDocument/2006/relationships/hyperlink" Target="http://www.school-obz.org" TargetMode="External"/><Relationship Id="rId41" Type="http://schemas.openxmlformats.org/officeDocument/2006/relationships/hyperlink" Target="mailto:info@russmag.ru" TargetMode="External"/><Relationship Id="rId54" Type="http://schemas.openxmlformats.org/officeDocument/2006/relationships/hyperlink" Target="http://www.uchportal.ru/load/81" TargetMode="External"/><Relationship Id="rId62" Type="http://schemas.openxmlformats.org/officeDocument/2006/relationships/hyperlink" Target="http://www.spas-extreme.ru/" TargetMode="External"/><Relationship Id="rId70" Type="http://schemas.openxmlformats.org/officeDocument/2006/relationships/hyperlink" Target="http://anty-crim.boxmail.biz" TargetMode="External"/><Relationship Id="rId75" Type="http://schemas.openxmlformats.org/officeDocument/2006/relationships/hyperlink" Target="http://www.spas-extreme.ru/" TargetMode="External"/><Relationship Id="rId83" Type="http://schemas.openxmlformats.org/officeDocument/2006/relationships/hyperlink" Target="http://kombat.com.ua/stat.html"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chool-obz.org" TargetMode="External"/><Relationship Id="rId15" Type="http://schemas.openxmlformats.org/officeDocument/2006/relationships/hyperlink" Target="http://www.school-obz.org" TargetMode="External"/><Relationship Id="rId23" Type="http://schemas.openxmlformats.org/officeDocument/2006/relationships/hyperlink" Target="http://www.school-obz.org" TargetMode="External"/><Relationship Id="rId28" Type="http://schemas.openxmlformats.org/officeDocument/2006/relationships/hyperlink" Target="http://www.school-obz.org" TargetMode="External"/><Relationship Id="rId36" Type="http://schemas.openxmlformats.org/officeDocument/2006/relationships/hyperlink" Target="http://www.risk-net.ru" TargetMode="External"/><Relationship Id="rId49" Type="http://schemas.openxmlformats.org/officeDocument/2006/relationships/hyperlink" Target="mailto:info@russmag.ru" TargetMode="External"/><Relationship Id="rId57" Type="http://schemas.openxmlformats.org/officeDocument/2006/relationships/hyperlink" Target="http://www.1september.ru" TargetMode="External"/><Relationship Id="rId10" Type="http://schemas.openxmlformats.org/officeDocument/2006/relationships/hyperlink" Target="http://www.school-obz.org" TargetMode="External"/><Relationship Id="rId31" Type="http://schemas.openxmlformats.org/officeDocument/2006/relationships/hyperlink" Target="http://www.school-obz.org" TargetMode="External"/><Relationship Id="rId44" Type="http://schemas.openxmlformats.org/officeDocument/2006/relationships/hyperlink" Target="http://www.1september.ru" TargetMode="External"/><Relationship Id="rId52" Type="http://schemas.openxmlformats.org/officeDocument/2006/relationships/hyperlink" Target="http://www.1september.ru" TargetMode="External"/><Relationship Id="rId60" Type="http://schemas.openxmlformats.org/officeDocument/2006/relationships/hyperlink" Target="http://www.spas-extreme.ru/" TargetMode="External"/><Relationship Id="rId65" Type="http://schemas.openxmlformats.org/officeDocument/2006/relationships/hyperlink" Target="mailto:info@russmag.ru" TargetMode="External"/><Relationship Id="rId73" Type="http://schemas.openxmlformats.org/officeDocument/2006/relationships/hyperlink" Target="http://www.spas-extreme.ru/" TargetMode="External"/><Relationship Id="rId78" Type="http://schemas.openxmlformats.org/officeDocument/2006/relationships/hyperlink" Target="http://anty-crim.boxmail.biz" TargetMode="External"/><Relationship Id="rId81" Type="http://schemas.openxmlformats.org/officeDocument/2006/relationships/hyperlink" Target="http://www.1september.ru" TargetMode="External"/><Relationship Id="rId86" Type="http://schemas.openxmlformats.org/officeDocument/2006/relationships/hyperlink" Target="http://www.spas-extreme.ru/" TargetMode="External"/><Relationship Id="rId4" Type="http://schemas.openxmlformats.org/officeDocument/2006/relationships/webSettings" Target="webSettings.xml"/><Relationship Id="rId9" Type="http://schemas.openxmlformats.org/officeDocument/2006/relationships/hyperlink" Target="http://www.school-obz.org" TargetMode="External"/><Relationship Id="rId13" Type="http://schemas.openxmlformats.org/officeDocument/2006/relationships/hyperlink" Target="http://www.school-obz.org" TargetMode="External"/><Relationship Id="rId18" Type="http://schemas.openxmlformats.org/officeDocument/2006/relationships/hyperlink" Target="http://www.school-obz.org" TargetMode="External"/><Relationship Id="rId39" Type="http://schemas.openxmlformats.org/officeDocument/2006/relationships/hyperlink" Target="http://www.spas-extreme.ru/" TargetMode="External"/><Relationship Id="rId34" Type="http://schemas.openxmlformats.org/officeDocument/2006/relationships/hyperlink" Target="http://kombat.com.ua/stat.html" TargetMode="External"/><Relationship Id="rId50" Type="http://schemas.openxmlformats.org/officeDocument/2006/relationships/hyperlink" Target="http://www.1september.ru" TargetMode="External"/><Relationship Id="rId55" Type="http://schemas.openxmlformats.org/officeDocument/2006/relationships/hyperlink" Target="http://www.1september.ru" TargetMode="External"/><Relationship Id="rId76" Type="http://schemas.openxmlformats.org/officeDocument/2006/relationships/hyperlink" Target="http://anty-crim.boxmail.biz" TargetMode="External"/><Relationship Id="rId7" Type="http://schemas.openxmlformats.org/officeDocument/2006/relationships/hyperlink" Target="http://www.school-obz.org" TargetMode="External"/><Relationship Id="rId71" Type="http://schemas.openxmlformats.org/officeDocument/2006/relationships/hyperlink" Target="mailto:info@russmag.ru" TargetMode="External"/><Relationship Id="rId2" Type="http://schemas.openxmlformats.org/officeDocument/2006/relationships/styles" Target="styles.xml"/><Relationship Id="rId29" Type="http://schemas.openxmlformats.org/officeDocument/2006/relationships/hyperlink" Target="http://www.school-obz.org" TargetMode="External"/><Relationship Id="rId24" Type="http://schemas.openxmlformats.org/officeDocument/2006/relationships/hyperlink" Target="http://www.school-obz.org" TargetMode="External"/><Relationship Id="rId40" Type="http://schemas.openxmlformats.org/officeDocument/2006/relationships/hyperlink" Target="http://www.spas-extreme.ru/" TargetMode="External"/><Relationship Id="rId45" Type="http://schemas.openxmlformats.org/officeDocument/2006/relationships/hyperlink" Target="http://www.risk-net.ru" TargetMode="External"/><Relationship Id="rId66" Type="http://schemas.openxmlformats.org/officeDocument/2006/relationships/hyperlink" Target="mailto:info@russmag.ru" TargetMode="External"/><Relationship Id="rId87" Type="http://schemas.openxmlformats.org/officeDocument/2006/relationships/hyperlink" Target="http://www.spas-extreme.ru/" TargetMode="External"/><Relationship Id="rId61" Type="http://schemas.openxmlformats.org/officeDocument/2006/relationships/hyperlink" Target="mailto:info@russmag.ru" TargetMode="External"/><Relationship Id="rId82" Type="http://schemas.openxmlformats.org/officeDocument/2006/relationships/hyperlink" Target="http://anty-crim.boxmail.biz" TargetMode="External"/><Relationship Id="rId19" Type="http://schemas.openxmlformats.org/officeDocument/2006/relationships/hyperlink" Target="http://www.school-obz.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10264</Words>
  <Characters>58508</Characters>
  <Application>Microsoft Office Word</Application>
  <DocSecurity>0</DocSecurity>
  <Lines>487</Lines>
  <Paragraphs>137</Paragraphs>
  <ScaleCrop>false</ScaleCrop>
  <Company/>
  <LinksUpToDate>false</LinksUpToDate>
  <CharactersWithSpaces>68635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Секретарь 85</cp:lastModifiedBy>
  <cp:revision>8</cp:revision>
  <dcterms:created xsi:type="dcterms:W3CDTF">2023-08-31T04:59:00Z</dcterms:created>
  <dcterms:modified xsi:type="dcterms:W3CDTF">2023-09-21T05:40:00Z</dcterms:modified>
</cp:coreProperties>
</file>