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6CE" w:rsidRPr="002901DA" w:rsidRDefault="00CD3D45">
      <w:pPr>
        <w:spacing w:after="0" w:line="408" w:lineRule="auto"/>
        <w:ind w:left="120"/>
        <w:jc w:val="center"/>
        <w:rPr>
          <w:lang w:val="ru-RU"/>
        </w:rPr>
      </w:pPr>
      <w:bookmarkStart w:id="0" w:name="block-9701997"/>
      <w:r w:rsidRPr="002901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26CE" w:rsidRPr="002901DA" w:rsidRDefault="00CD3D45">
      <w:pPr>
        <w:spacing w:after="0" w:line="408" w:lineRule="auto"/>
        <w:ind w:left="120"/>
        <w:jc w:val="center"/>
        <w:rPr>
          <w:lang w:val="ru-RU"/>
        </w:rPr>
      </w:pPr>
      <w:r w:rsidRPr="002901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bc005d6-dd8c-40df-b3ae-1f9dd26418c3"/>
      <w:r w:rsidRPr="002901D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901D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526CE" w:rsidRPr="002901DA" w:rsidRDefault="00CD3D45">
      <w:pPr>
        <w:spacing w:after="0" w:line="408" w:lineRule="auto"/>
        <w:ind w:left="120"/>
        <w:jc w:val="center"/>
        <w:rPr>
          <w:lang w:val="ru-RU"/>
        </w:rPr>
      </w:pPr>
      <w:r w:rsidRPr="002901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e3db00-6636-4601-a948-1c797e67dbbc"/>
      <w:r w:rsidRPr="002901D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  <w:r w:rsidRPr="002901D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01DA">
        <w:rPr>
          <w:rFonts w:ascii="Times New Roman" w:hAnsi="Times New Roman"/>
          <w:color w:val="000000"/>
          <w:sz w:val="28"/>
          <w:lang w:val="ru-RU"/>
        </w:rPr>
        <w:t>​</w:t>
      </w:r>
    </w:p>
    <w:p w:rsidR="00D526CE" w:rsidRDefault="00CD3D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№85 "</w:t>
      </w:r>
    </w:p>
    <w:p w:rsidR="00D526CE" w:rsidRDefault="00D526CE">
      <w:pPr>
        <w:spacing w:after="0"/>
        <w:ind w:left="120"/>
      </w:pPr>
    </w:p>
    <w:p w:rsidR="00D526CE" w:rsidRDefault="00D526CE">
      <w:pPr>
        <w:spacing w:after="0"/>
        <w:ind w:left="120"/>
      </w:pPr>
    </w:p>
    <w:p w:rsidR="00D526CE" w:rsidRDefault="00D526CE">
      <w:pPr>
        <w:spacing w:after="0"/>
        <w:ind w:left="120"/>
      </w:pPr>
    </w:p>
    <w:p w:rsidR="00D526CE" w:rsidRDefault="00D526C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C2D4B" w:rsidRPr="00E2220E" w:rsidTr="00FC2D4B">
        <w:tc>
          <w:tcPr>
            <w:tcW w:w="3114" w:type="dxa"/>
          </w:tcPr>
          <w:p w:rsidR="00FC2D4B" w:rsidRPr="0040209D" w:rsidRDefault="00CD3D45" w:rsidP="00FC2D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C2D4B" w:rsidRPr="008944ED" w:rsidRDefault="00FC6C14" w:rsidP="00FC2D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эстетического цикла</w:t>
            </w:r>
          </w:p>
          <w:p w:rsidR="00FC2D4B" w:rsidRDefault="00CD3D45" w:rsidP="00FC2D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6C14" w:rsidRDefault="00FC6C14" w:rsidP="00FC2D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Ахмерова К.А.</w:t>
            </w:r>
          </w:p>
          <w:p w:rsidR="00FC2D4B" w:rsidRDefault="00CD3D45" w:rsidP="00FC2D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901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2D4B" w:rsidRPr="0040209D" w:rsidRDefault="00FC2D4B" w:rsidP="00FC2D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2D4B" w:rsidRPr="0040209D" w:rsidRDefault="00CD3D45" w:rsidP="00FC2D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C2D4B" w:rsidRPr="008944ED" w:rsidRDefault="002901DA" w:rsidP="00FC2D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C2D4B" w:rsidRDefault="00CD3D45" w:rsidP="00FC2D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2D4B" w:rsidRPr="008944ED" w:rsidRDefault="00CD3D45" w:rsidP="00FC2D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Карякина  Н.Ф.</w:t>
            </w:r>
            <w:proofErr w:type="gramEnd"/>
          </w:p>
          <w:p w:rsidR="00FC2D4B" w:rsidRDefault="00CD3D45" w:rsidP="00FC2D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2D4B" w:rsidRPr="0040209D" w:rsidRDefault="00FC2D4B" w:rsidP="00FC2D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2D4B" w:rsidRDefault="00CD3D45" w:rsidP="00FC2D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C2D4B" w:rsidRPr="008944ED" w:rsidRDefault="00CD3D45" w:rsidP="00FC2D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C2D4B" w:rsidRDefault="00CD3D45" w:rsidP="00FC2D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2D4B" w:rsidRPr="008944ED" w:rsidRDefault="00CD3D45" w:rsidP="00FC2D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Сулейманов Э.Г.</w:t>
            </w:r>
          </w:p>
          <w:p w:rsidR="00FC2D4B" w:rsidRDefault="00CD3D45" w:rsidP="00FC2D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2D4B" w:rsidRPr="0040209D" w:rsidRDefault="00FC2D4B" w:rsidP="00FC2D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26CE" w:rsidRDefault="00D526CE">
      <w:pPr>
        <w:spacing w:after="0"/>
        <w:ind w:left="120"/>
      </w:pPr>
    </w:p>
    <w:p w:rsidR="00D526CE" w:rsidRPr="00662676" w:rsidRDefault="00CD3D45">
      <w:pPr>
        <w:spacing w:after="0"/>
        <w:ind w:left="120"/>
        <w:rPr>
          <w:lang w:val="ru-RU"/>
        </w:rPr>
      </w:pPr>
      <w:r w:rsidRPr="00662676">
        <w:rPr>
          <w:rFonts w:ascii="Times New Roman" w:hAnsi="Times New Roman"/>
          <w:color w:val="000000"/>
          <w:sz w:val="28"/>
          <w:lang w:val="ru-RU"/>
        </w:rPr>
        <w:t>‌</w:t>
      </w:r>
    </w:p>
    <w:p w:rsidR="00D526CE" w:rsidRPr="00662676" w:rsidRDefault="00D526CE">
      <w:pPr>
        <w:spacing w:after="0"/>
        <w:ind w:left="120"/>
        <w:rPr>
          <w:lang w:val="ru-RU"/>
        </w:rPr>
      </w:pPr>
    </w:p>
    <w:p w:rsidR="00D526CE" w:rsidRPr="00662676" w:rsidRDefault="00D526CE">
      <w:pPr>
        <w:spacing w:after="0"/>
        <w:ind w:left="120"/>
        <w:rPr>
          <w:lang w:val="ru-RU"/>
        </w:rPr>
      </w:pPr>
    </w:p>
    <w:p w:rsidR="00D526CE" w:rsidRPr="00662676" w:rsidRDefault="00D526CE">
      <w:pPr>
        <w:spacing w:after="0"/>
        <w:ind w:left="120"/>
        <w:rPr>
          <w:lang w:val="ru-RU"/>
        </w:rPr>
      </w:pPr>
    </w:p>
    <w:p w:rsidR="00D526CE" w:rsidRPr="005E30B8" w:rsidRDefault="00CD3D45">
      <w:pPr>
        <w:spacing w:after="0" w:line="408" w:lineRule="auto"/>
        <w:ind w:left="120"/>
        <w:jc w:val="center"/>
        <w:rPr>
          <w:lang w:val="ru-RU"/>
        </w:rPr>
      </w:pPr>
      <w:r w:rsidRPr="005E30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26CE" w:rsidRPr="005E30B8" w:rsidRDefault="00D526CE">
      <w:pPr>
        <w:spacing w:after="0" w:line="408" w:lineRule="auto"/>
        <w:ind w:left="120"/>
        <w:jc w:val="center"/>
        <w:rPr>
          <w:lang w:val="ru-RU"/>
        </w:rPr>
      </w:pPr>
    </w:p>
    <w:p w:rsidR="00D526CE" w:rsidRPr="005E30B8" w:rsidRDefault="00D526CE">
      <w:pPr>
        <w:spacing w:after="0"/>
        <w:ind w:left="120"/>
        <w:jc w:val="center"/>
        <w:rPr>
          <w:lang w:val="ru-RU"/>
        </w:rPr>
      </w:pPr>
    </w:p>
    <w:p w:rsidR="00D526CE" w:rsidRPr="002901DA" w:rsidRDefault="00CD3D45">
      <w:pPr>
        <w:spacing w:after="0" w:line="408" w:lineRule="auto"/>
        <w:ind w:left="120"/>
        <w:jc w:val="center"/>
        <w:rPr>
          <w:lang w:val="ru-RU"/>
        </w:rPr>
      </w:pPr>
      <w:r w:rsidRPr="002901DA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</w:t>
      </w:r>
      <w:r w:rsidR="00FC6C14">
        <w:rPr>
          <w:rFonts w:ascii="Times New Roman" w:hAnsi="Times New Roman"/>
          <w:b/>
          <w:color w:val="000000"/>
          <w:sz w:val="28"/>
          <w:lang w:val="ru-RU"/>
        </w:rPr>
        <w:t xml:space="preserve"> проектной </w:t>
      </w:r>
      <w:r w:rsidR="003A77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C6C14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деятельности</w:t>
      </w:r>
      <w:r w:rsidRPr="002901D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526CE" w:rsidRPr="002901DA" w:rsidRDefault="00FC6C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="00CD3D45" w:rsidRPr="002901D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526CE" w:rsidRPr="002901DA" w:rsidRDefault="00D526CE">
      <w:pPr>
        <w:spacing w:after="0"/>
        <w:ind w:left="120"/>
        <w:jc w:val="center"/>
        <w:rPr>
          <w:lang w:val="ru-RU"/>
        </w:rPr>
      </w:pPr>
    </w:p>
    <w:p w:rsidR="00D526CE" w:rsidRPr="002901DA" w:rsidRDefault="00D526CE">
      <w:pPr>
        <w:spacing w:after="0"/>
        <w:ind w:left="120"/>
        <w:jc w:val="center"/>
        <w:rPr>
          <w:lang w:val="ru-RU"/>
        </w:rPr>
      </w:pPr>
    </w:p>
    <w:p w:rsidR="00D526CE" w:rsidRPr="002901DA" w:rsidRDefault="00D526CE">
      <w:pPr>
        <w:spacing w:after="0"/>
        <w:ind w:left="120"/>
        <w:jc w:val="center"/>
        <w:rPr>
          <w:lang w:val="ru-RU"/>
        </w:rPr>
      </w:pPr>
    </w:p>
    <w:p w:rsidR="00D526CE" w:rsidRPr="002901DA" w:rsidRDefault="00D526CE">
      <w:pPr>
        <w:spacing w:after="0"/>
        <w:ind w:left="120"/>
        <w:jc w:val="center"/>
        <w:rPr>
          <w:lang w:val="ru-RU"/>
        </w:rPr>
      </w:pPr>
    </w:p>
    <w:p w:rsidR="00D526CE" w:rsidRPr="002901DA" w:rsidRDefault="00D526CE">
      <w:pPr>
        <w:spacing w:after="0"/>
        <w:ind w:left="120"/>
        <w:jc w:val="center"/>
        <w:rPr>
          <w:lang w:val="ru-RU"/>
        </w:rPr>
      </w:pPr>
    </w:p>
    <w:p w:rsidR="00D526CE" w:rsidRPr="002901DA" w:rsidRDefault="00D526CE">
      <w:pPr>
        <w:spacing w:after="0"/>
        <w:ind w:left="120"/>
        <w:jc w:val="center"/>
        <w:rPr>
          <w:lang w:val="ru-RU"/>
        </w:rPr>
      </w:pPr>
    </w:p>
    <w:p w:rsidR="00D526CE" w:rsidRPr="002901DA" w:rsidRDefault="00D526CE">
      <w:pPr>
        <w:spacing w:after="0"/>
        <w:ind w:left="120"/>
        <w:jc w:val="center"/>
        <w:rPr>
          <w:lang w:val="ru-RU"/>
        </w:rPr>
      </w:pPr>
    </w:p>
    <w:p w:rsidR="00D526CE" w:rsidRPr="002901DA" w:rsidRDefault="00D526CE">
      <w:pPr>
        <w:spacing w:after="0"/>
        <w:ind w:left="120"/>
        <w:jc w:val="center"/>
        <w:rPr>
          <w:lang w:val="ru-RU"/>
        </w:rPr>
      </w:pPr>
    </w:p>
    <w:p w:rsidR="00D526CE" w:rsidRPr="002901DA" w:rsidRDefault="00D526CE">
      <w:pPr>
        <w:spacing w:after="0"/>
        <w:ind w:left="120"/>
        <w:jc w:val="center"/>
        <w:rPr>
          <w:lang w:val="ru-RU"/>
        </w:rPr>
      </w:pPr>
    </w:p>
    <w:p w:rsidR="00D526CE" w:rsidRPr="002901DA" w:rsidRDefault="00D526CE" w:rsidP="002901DA">
      <w:pPr>
        <w:spacing w:after="0"/>
        <w:rPr>
          <w:lang w:val="ru-RU"/>
        </w:rPr>
      </w:pPr>
    </w:p>
    <w:p w:rsidR="00D526CE" w:rsidRPr="002901DA" w:rsidRDefault="00CD3D45">
      <w:pPr>
        <w:spacing w:after="0"/>
        <w:ind w:left="120"/>
        <w:jc w:val="center"/>
        <w:rPr>
          <w:lang w:val="ru-RU"/>
        </w:rPr>
      </w:pPr>
      <w:r w:rsidRPr="002901D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227e185-9fcf-41a3-b6e4-b2f387a36924"/>
      <w:r w:rsidRPr="002901DA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2901D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68af2c-a8ef-4743-8dd2-7525a6af0415"/>
      <w:r w:rsidRPr="002901DA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2901D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01DA">
        <w:rPr>
          <w:rFonts w:ascii="Times New Roman" w:hAnsi="Times New Roman"/>
          <w:color w:val="000000"/>
          <w:sz w:val="28"/>
          <w:lang w:val="ru-RU"/>
        </w:rPr>
        <w:t>​</w:t>
      </w:r>
    </w:p>
    <w:p w:rsidR="00D526CE" w:rsidRPr="002901DA" w:rsidRDefault="00D526CE">
      <w:pPr>
        <w:rPr>
          <w:lang w:val="ru-RU"/>
        </w:rPr>
        <w:sectPr w:rsidR="00D526CE" w:rsidRPr="002901DA">
          <w:pgSz w:w="11906" w:h="16383"/>
          <w:pgMar w:top="1134" w:right="850" w:bottom="1134" w:left="1701" w:header="720" w:footer="720" w:gutter="0"/>
          <w:cols w:space="720"/>
        </w:sectPr>
      </w:pPr>
    </w:p>
    <w:p w:rsidR="00D526CE" w:rsidRPr="002901DA" w:rsidRDefault="00CD3D45" w:rsidP="002901DA">
      <w:pPr>
        <w:spacing w:after="0" w:line="264" w:lineRule="auto"/>
        <w:ind w:left="120"/>
        <w:jc w:val="center"/>
        <w:rPr>
          <w:lang w:val="ru-RU"/>
        </w:rPr>
      </w:pPr>
      <w:bookmarkStart w:id="5" w:name="block-9701998"/>
      <w:bookmarkEnd w:id="0"/>
      <w:r w:rsidRPr="002901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26CE" w:rsidRPr="002901DA" w:rsidRDefault="00D526CE">
      <w:pPr>
        <w:spacing w:after="0" w:line="264" w:lineRule="auto"/>
        <w:ind w:left="120"/>
        <w:jc w:val="both"/>
        <w:rPr>
          <w:lang w:val="ru-RU"/>
        </w:rPr>
      </w:pPr>
    </w:p>
    <w:p w:rsidR="00624261" w:rsidRPr="00624261" w:rsidRDefault="00165CCD" w:rsidP="0062426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2426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</w:t>
      </w:r>
      <w:r w:rsidR="007A663F" w:rsidRPr="0062426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</w:t>
      </w:r>
      <w:r w:rsidRPr="00624261">
        <w:rPr>
          <w:rFonts w:ascii="Times New Roman" w:hAnsi="Times New Roman" w:cs="Times New Roman"/>
          <w:sz w:val="28"/>
          <w:szCs w:val="28"/>
          <w:lang w:val="ru-RU"/>
        </w:rPr>
        <w:t xml:space="preserve"> Программа разработана в соответствии с требованиями 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образования.           Важность реализации программы обусловлена особенностью проектно-исследовательской деятельности, которая лежит в основе развития современного мира, является залогом общественного прогресса и важным условием индивидуального развития человека Жизнь современного общества устроена таким образом, что любые более или менее серьезные изменения связаны с успешной реализацией разнообразных проектов и исследований — в науке, творчестве, бизнесе, в быту Поэтому, чтобы школа по-настоящему стала «учительницей жизни», важно учить школьника основам проектно-исследовательской деятельности</w:t>
      </w:r>
      <w:r w:rsidR="007A663F" w:rsidRPr="0062426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242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65CCD" w:rsidRPr="00624261" w:rsidRDefault="00624261" w:rsidP="00624261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24261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="00165CCD" w:rsidRPr="00624261">
        <w:rPr>
          <w:rFonts w:ascii="Times New Roman" w:hAnsi="Times New Roman" w:cs="Times New Roman"/>
          <w:sz w:val="28"/>
          <w:szCs w:val="28"/>
          <w:lang w:val="ru-RU"/>
        </w:rPr>
        <w:t xml:space="preserve"> Программа поможет школьнику более глубоко изучить интересующую его область гуманитарных наук, а также приобрести важные социальные навыки, необходимые для продуктивной социализации и гармоничного вхождения в современный мир: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навык самостоятельного осмысления актуальных исследовательских или практических задач, включающий умение видеть и анализировать проблемы, которые необходимо решить, умение детально прорабатывать и реализовывать способы работы с ними, умение планировать собственную работу и самостоятельно контролировать продвижение к желаемому результату;</w:t>
      </w:r>
    </w:p>
    <w:p w:rsidR="00165CCD" w:rsidRPr="00624261" w:rsidRDefault="00165CCD" w:rsidP="00165CCD">
      <w:pPr>
        <w:pStyle w:val="af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навык генерирования и оформления собственных идей, облечения их в удобную для распространения форму, востребованный в настоящее время людьми многих творческих профессий;</w:t>
      </w:r>
    </w:p>
    <w:p w:rsidR="00165CCD" w:rsidRPr="00624261" w:rsidRDefault="00165CCD" w:rsidP="00165CCD">
      <w:pPr>
        <w:pStyle w:val="af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навык уважительного отношения к чужим взглядам и идеям, оформленным в работах других людей, других авторов — владельцев интеллектуальной собственности;</w:t>
      </w:r>
    </w:p>
    <w:p w:rsidR="00165CCD" w:rsidRPr="00624261" w:rsidRDefault="00165CCD" w:rsidP="00165CCD">
      <w:pPr>
        <w:pStyle w:val="af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навык публичного выступления перед аудиторией, аргументирования и отстаивания собственной точки зрения, ответов на вопросы сверстников и взрослых, убеждения других в своей правоте, продвижения своих идей;</w:t>
      </w:r>
    </w:p>
    <w:p w:rsidR="00165CCD" w:rsidRPr="00624261" w:rsidRDefault="00165CCD" w:rsidP="00165CCD">
      <w:pPr>
        <w:pStyle w:val="af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навык работы со специализированными компьютерными программами, техническими приспособлениями, библиотечными фондами и иными </w:t>
      </w:r>
      <w:r w:rsidRPr="00624261">
        <w:rPr>
          <w:rFonts w:ascii="Times New Roman" w:hAnsi="Times New Roman" w:cs="Times New Roman"/>
          <w:sz w:val="28"/>
          <w:szCs w:val="28"/>
        </w:rPr>
        <w:lastRenderedPageBreak/>
        <w:t xml:space="preserve">ресурсами, с которыми может быть связана проектно-исследовательская деятельность школьника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         Кроме того, работа школьника над проектом или исследованием будет способствовать и развитию его адекватной самооценки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sz w:val="28"/>
          <w:szCs w:val="28"/>
        </w:rPr>
      </w:pP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гражданского воспитания: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готовность к разнообразной совместной деятельности в рамках реализуемого проекта или исследования, стремление к взаимопониманию и взаимопомощи, активное участие в школьном самоуправлении;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готовность к участию в предусмотренной проектом гуманитарной деятельности (волонтерство, помощь людям, нуждающимся в ней);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чьими работами пользуется школьник во время проведения исследования или с которыми он вступает во взаимодействие во время реализации проекта;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активное участие посредством реализации социально ориентированных исследований или проектов в жизни семьи, образовательной организации, местного сообщества, родного края, страны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патриотического воспитания: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исследованию родного языка, истории, культуры Российской Федерации, своего края, народов России, к истории и современному состоянию российских гуманитарных наук;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ценностное отношение историческому и природному наследию, памятникам, традициям разных народов, проживающих в родной стране, к науке и достижениям российских ученых-гуманитариев — историков, психологов, социологов, педагогов.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духовно-нравственного воспитания: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возникающих в процессе реализации проектов или исследований, осознание важности морально- этических принципов в деятельности исследователя;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готовность в процессе работы над проектом или исследованием оценивать собственное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свобода и ответственность личности в условиях индивидуального и общественного пространства.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 сфере эстетического воспитания: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изучаемым или используемым в ходе проектно-исследовательской деятельности, к традициям и творчеству своего и других народов, понимание эмоционального воздействия искусства;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осознание важности художественной культуры как средства коммуникации и самовыражения.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физического воспитания, формирования культуры здоровья и эмоционального благополучия: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осознание ценности жизни как главного предмета гуманитарных исследований и важнейшего ориентира для проектных работ;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способность адаптироваться к стрессовым ситуациям, связанным с реализуемым школьником социальным проектом или публичной защитой собственного исследования, осмысляя собственный опыт проектно-исследовательской деятельности и выстраивая дальнейшие цели относительно профессионального будущего.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трудового воспитания: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 в рамках реализуемых индивидуальных или групповых проектов;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знания, полученного в ходе исследования.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экологического воспитания: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ориентация на применение знаний из гуманитарных наук для решения задач в области окружающей среды, планирования поступков и оценки их возможных последствий для окружающей среды.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понимания ценности научного познания: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ориентация в проектно-исследовательской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овладение языковой и читательской культурой как средством научного и практического познания мира;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адаптации к изменяющимся условиям социальной и природной среды: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r w:rsidRPr="00624261">
        <w:rPr>
          <w:rFonts w:ascii="Times New Roman" w:hAnsi="Times New Roman" w:cs="Times New Roman"/>
          <w:sz w:val="28"/>
          <w:szCs w:val="28"/>
        </w:rPr>
        <w:lastRenderedPageBreak/>
        <w:t>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неопределенности, повышать уровень компетентности через практическую проектную и исследовательскую деятельность (в том числе умение учиться у других людей, получать в совместной деятельности новые знания, навыки и компетенции из опыта других);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формировать новые знания, формулировать собственные исследовательские или проектные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свое развитие;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умение оценивать свои действия с учетом влияния на окружающую среду, достижения целей и преодоления вызовов, возможных глобальных последствий. </w:t>
      </w:r>
    </w:p>
    <w:p w:rsidR="00165CCD" w:rsidRPr="00624261" w:rsidRDefault="00165CCD" w:rsidP="00165CCD">
      <w:pPr>
        <w:pStyle w:val="af2"/>
        <w:spacing w:before="9" w:line="249" w:lineRule="auto"/>
        <w:ind w:left="116" w:right="398" w:firstLine="226"/>
        <w:jc w:val="both"/>
        <w:rPr>
          <w:sz w:val="28"/>
          <w:szCs w:val="28"/>
        </w:rPr>
      </w:pPr>
    </w:p>
    <w:p w:rsidR="00165CCD" w:rsidRPr="00624261" w:rsidRDefault="00165CCD" w:rsidP="00165CCD">
      <w:pPr>
        <w:pStyle w:val="af2"/>
        <w:spacing w:before="9" w:line="249" w:lineRule="auto"/>
        <w:ind w:right="398"/>
        <w:jc w:val="both"/>
        <w:rPr>
          <w:b/>
          <w:bCs/>
          <w:sz w:val="28"/>
          <w:szCs w:val="28"/>
        </w:rPr>
      </w:pPr>
      <w:r w:rsidRPr="00624261">
        <w:rPr>
          <w:b/>
          <w:bCs/>
          <w:sz w:val="28"/>
          <w:szCs w:val="28"/>
        </w:rPr>
        <w:t>Метапредметные результаты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Овладение универсальными познавательными действиями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объектов (явлений);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с учетом предложенной учебно-исследовательской или учебно-проектной задачи выявлять закономерности и противоречия в рассматриваемых фактах, данных и наблюдениях;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задачи; использовать вопросы как исследовательский инструмент;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lastRenderedPageBreak/>
        <w:t>самостоятельно формулировать обобщения и выводы по результатам проведенного исследования, владеть инструментами оценки достоверности полученных выводов и обобщений;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задачи;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оценивать надежность информации; эффективно систематизировать информацию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Овладение универсальными коммуникативными действиями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проектной или исследовательской работы при решении конкретной практической или научной проблемы, обосновывать необходимость применения групповых форм взаимодействия при решении поставленной задачи;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уметь обобщать мнения нескольких людей, проявлять готовность руководить, планировать организацию совместной работы, определять собственную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выполнять свою часть групповой проектной или исследовательской   работы, достигать качественного результата по своему направлению и координировать собственные действия с другими членами команды;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оценивать качество собственного вклада в общий продукт по критериям, самостоятельно сформулированным участниками взаимодействия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Овладение универсальными регулятивными действиями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владеть приемами самоорганизации при осуществлении исследовательской и проектной работы (выявление проблемы, требующей решения);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lastRenderedPageBreak/>
        <w:t>составлять план действий и определять способы решения; владеть приемами самоконтроля — осуществлять самоконтроль, рефлексию и самооценку полученных результатов исследовательской или проектной работы;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вносить коррективы в работу с учетом выявленных ошибок, возникших трудностей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b/>
          <w:bCs/>
          <w:sz w:val="28"/>
          <w:szCs w:val="28"/>
        </w:rPr>
      </w:pPr>
      <w:r w:rsidRPr="00624261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      Предметные результаты освоения программы курса внеурочной деятельности (основное общее образование) представлены с учетом специфики содержания гуманитарных предметных областей, затрагиваемых в ходе проектно-исследовательской деятельности школьников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Русский язык: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осуществление выбора языковых средств для создания устного или письменного высказывания в соответствии с коммуникативным замыслом;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обогащение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общения; осознанное расширение речевой практики; овладение основными нормами современного русского литературного языка. 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Литература: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умение участвовать в проектной или исследовательской деятельности (с приобретением опыта публичного представления полученных результатов);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>умение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сети Интернет для выполнения учебной задачи;</w:t>
      </w:r>
    </w:p>
    <w:p w:rsidR="00165CCD" w:rsidRPr="00624261" w:rsidRDefault="00165CCD" w:rsidP="00165CCD">
      <w:pPr>
        <w:pStyle w:val="af4"/>
        <w:rPr>
          <w:rFonts w:ascii="Times New Roman" w:hAnsi="Times New Roman" w:cs="Times New Roman"/>
          <w:sz w:val="28"/>
          <w:szCs w:val="28"/>
        </w:rPr>
      </w:pPr>
      <w:r w:rsidRPr="00624261">
        <w:rPr>
          <w:rFonts w:ascii="Times New Roman" w:hAnsi="Times New Roman" w:cs="Times New Roman"/>
          <w:sz w:val="28"/>
          <w:szCs w:val="28"/>
        </w:rPr>
        <w:t xml:space="preserve">применение ИКТ, соблюдение правил информационной безопасности </w:t>
      </w:r>
    </w:p>
    <w:p w:rsidR="00165CCD" w:rsidRPr="00624261" w:rsidRDefault="00165CCD" w:rsidP="00165CCD">
      <w:pPr>
        <w:pStyle w:val="af2"/>
        <w:spacing w:before="9" w:line="249" w:lineRule="auto"/>
        <w:ind w:right="398"/>
        <w:jc w:val="both"/>
        <w:rPr>
          <w:b/>
          <w:bCs/>
          <w:sz w:val="28"/>
          <w:szCs w:val="28"/>
        </w:rPr>
      </w:pPr>
    </w:p>
    <w:p w:rsidR="00165CCD" w:rsidRPr="00624261" w:rsidRDefault="00165CCD" w:rsidP="00165CCD">
      <w:pPr>
        <w:pStyle w:val="af2"/>
        <w:spacing w:before="9" w:line="249" w:lineRule="auto"/>
        <w:ind w:right="398"/>
        <w:jc w:val="both"/>
        <w:rPr>
          <w:b/>
          <w:bCs/>
          <w:sz w:val="28"/>
          <w:szCs w:val="28"/>
        </w:rPr>
      </w:pPr>
      <w:r w:rsidRPr="00624261">
        <w:rPr>
          <w:b/>
          <w:bCs/>
          <w:sz w:val="28"/>
          <w:szCs w:val="28"/>
        </w:rPr>
        <w:t>Содержание программы</w:t>
      </w:r>
    </w:p>
    <w:p w:rsidR="00125A1A" w:rsidRPr="00125A1A" w:rsidRDefault="00125A1A" w:rsidP="00125A1A">
      <w:pPr>
        <w:pStyle w:val="af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25A1A">
        <w:rPr>
          <w:rFonts w:ascii="Times New Roman" w:hAnsi="Times New Roman" w:cs="Times New Roman"/>
          <w:sz w:val="28"/>
          <w:szCs w:val="28"/>
        </w:rPr>
        <w:t>Программа ОПД</w:t>
      </w:r>
      <w:r w:rsidRPr="00125A1A">
        <w:rPr>
          <w:rFonts w:ascii="Times New Roman" w:hAnsi="Times New Roman" w:cs="Times New Roman"/>
          <w:sz w:val="28"/>
          <w:szCs w:val="28"/>
        </w:rPr>
        <w:t xml:space="preserve"> состоит из отдельных модулей. Модуль понимается как логически завершённая единица содержания образования. Модульная структура и практическая направленность курса обуславливают успешное применение метода проектов в системе образования, поскольку содержание модулей предполагает освоение способов деятельности, положенных в основу</w:t>
      </w:r>
    </w:p>
    <w:p w:rsidR="00125A1A" w:rsidRPr="00125A1A" w:rsidRDefault="00125A1A" w:rsidP="00125A1A">
      <w:pPr>
        <w:pStyle w:val="af4"/>
        <w:rPr>
          <w:rFonts w:ascii="Times New Roman" w:hAnsi="Times New Roman" w:cs="Times New Roman"/>
          <w:sz w:val="28"/>
          <w:szCs w:val="28"/>
        </w:rPr>
      </w:pPr>
    </w:p>
    <w:p w:rsidR="00125A1A" w:rsidRPr="00125A1A" w:rsidRDefault="00125A1A" w:rsidP="00125A1A">
      <w:pPr>
        <w:pStyle w:val="af4"/>
        <w:rPr>
          <w:rFonts w:ascii="Times New Roman" w:hAnsi="Times New Roman" w:cs="Times New Roman"/>
          <w:sz w:val="28"/>
          <w:szCs w:val="28"/>
        </w:rPr>
      </w:pPr>
      <w:r w:rsidRPr="00125A1A">
        <w:rPr>
          <w:rFonts w:ascii="Times New Roman" w:hAnsi="Times New Roman" w:cs="Times New Roman"/>
          <w:sz w:val="28"/>
          <w:szCs w:val="28"/>
        </w:rPr>
        <w:t xml:space="preserve">формирования ключевых компетентностей (информационной, коммуникативной, исследовательской и т.п.). Образовательное учреждение </w:t>
      </w:r>
      <w:r w:rsidRPr="00125A1A">
        <w:rPr>
          <w:rFonts w:ascii="Times New Roman" w:hAnsi="Times New Roman" w:cs="Times New Roman"/>
          <w:sz w:val="28"/>
          <w:szCs w:val="28"/>
        </w:rPr>
        <w:lastRenderedPageBreak/>
        <w:t>может выбирать модули и планировать последовательность их предъявления учащимся в зависимости от сложившейся образовательной ситуации.</w:t>
      </w:r>
    </w:p>
    <w:p w:rsidR="00125A1A" w:rsidRPr="00125A1A" w:rsidRDefault="00125A1A" w:rsidP="00125A1A">
      <w:pPr>
        <w:pStyle w:val="af4"/>
        <w:rPr>
          <w:rFonts w:ascii="Times New Roman" w:hAnsi="Times New Roman" w:cs="Times New Roman"/>
          <w:sz w:val="28"/>
          <w:szCs w:val="28"/>
        </w:rPr>
      </w:pPr>
    </w:p>
    <w:p w:rsidR="00125A1A" w:rsidRPr="00125A1A" w:rsidRDefault="00125A1A" w:rsidP="00125A1A">
      <w:pPr>
        <w:pStyle w:val="af4"/>
        <w:rPr>
          <w:rFonts w:ascii="Times New Roman" w:hAnsi="Times New Roman" w:cs="Times New Roman"/>
          <w:sz w:val="28"/>
          <w:szCs w:val="28"/>
        </w:rPr>
      </w:pPr>
      <w:r w:rsidRPr="00125A1A">
        <w:rPr>
          <w:rFonts w:ascii="Times New Roman" w:hAnsi="Times New Roman" w:cs="Times New Roman"/>
          <w:sz w:val="28"/>
          <w:szCs w:val="28"/>
        </w:rPr>
        <w:t>Планируемые результаты обучения определяются по каждому модулю на основе конкретизации сложных умений, необходимых для работы над проектом. Поскольку основная часть работы в рамках курса основывается на работе малых групп, контроль за достижением планируемых результатов осуществляется непосредственно при выполнении заданий: в процессе презентаций, представления учащимися результатов групповой работы.</w:t>
      </w:r>
    </w:p>
    <w:p w:rsidR="00125A1A" w:rsidRPr="00125A1A" w:rsidRDefault="00125A1A" w:rsidP="00125A1A">
      <w:pPr>
        <w:pStyle w:val="af4"/>
        <w:rPr>
          <w:rFonts w:ascii="Times New Roman" w:hAnsi="Times New Roman" w:cs="Times New Roman"/>
          <w:sz w:val="28"/>
          <w:szCs w:val="28"/>
        </w:rPr>
      </w:pPr>
    </w:p>
    <w:p w:rsidR="00165CCD" w:rsidRPr="00125A1A" w:rsidRDefault="00125A1A" w:rsidP="00125A1A">
      <w:pPr>
        <w:pStyle w:val="af4"/>
        <w:rPr>
          <w:rFonts w:ascii="Times New Roman" w:hAnsi="Times New Roman" w:cs="Times New Roman"/>
          <w:sz w:val="28"/>
          <w:szCs w:val="28"/>
        </w:rPr>
      </w:pPr>
      <w:r w:rsidRPr="00125A1A">
        <w:rPr>
          <w:rFonts w:ascii="Times New Roman" w:hAnsi="Times New Roman" w:cs="Times New Roman"/>
          <w:sz w:val="28"/>
          <w:szCs w:val="28"/>
        </w:rPr>
        <w:t>Учащиеся 8 классов должны уметь различать и самостоятельно реализовывать разные виды работ и разные виды ответственности за них. Они постепенно учатся планировать свои действия и двигаться к осуществлению проектного замысла.</w:t>
      </w:r>
    </w:p>
    <w:p w:rsidR="00D526CE" w:rsidRPr="00125A1A" w:rsidRDefault="00D526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526CE" w:rsidRPr="002901DA" w:rsidRDefault="00CD3D45" w:rsidP="00FC6C14">
      <w:pPr>
        <w:spacing w:after="0" w:line="264" w:lineRule="auto"/>
        <w:ind w:left="120"/>
        <w:jc w:val="center"/>
        <w:rPr>
          <w:lang w:val="ru-RU"/>
        </w:rPr>
      </w:pPr>
      <w:r w:rsidRPr="002901DA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</w:t>
      </w:r>
      <w:proofErr w:type="gramStart"/>
      <w:r w:rsidRPr="002901DA">
        <w:rPr>
          <w:rFonts w:ascii="Times New Roman" w:hAnsi="Times New Roman"/>
          <w:b/>
          <w:color w:val="000000"/>
          <w:sz w:val="28"/>
          <w:lang w:val="ru-RU"/>
        </w:rPr>
        <w:t>ОСНОВЫ</w:t>
      </w:r>
      <w:r w:rsidR="00165CCD">
        <w:rPr>
          <w:rFonts w:ascii="Times New Roman" w:hAnsi="Times New Roman"/>
          <w:b/>
          <w:color w:val="000000"/>
          <w:sz w:val="28"/>
          <w:lang w:val="ru-RU"/>
        </w:rPr>
        <w:t xml:space="preserve">  ПРОЕКТНОЙ</w:t>
      </w:r>
      <w:proofErr w:type="gramEnd"/>
      <w:r w:rsidR="00FC6C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65CCD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ДЕЯТЕЛЬНОСТИ</w:t>
      </w:r>
      <w:r w:rsidRPr="002901D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526CE" w:rsidRPr="002901DA" w:rsidRDefault="00D526CE">
      <w:pPr>
        <w:spacing w:after="0" w:line="264" w:lineRule="auto"/>
        <w:ind w:left="120"/>
        <w:jc w:val="both"/>
        <w:rPr>
          <w:lang w:val="ru-RU"/>
        </w:rPr>
      </w:pPr>
    </w:p>
    <w:p w:rsidR="00FE444A" w:rsidRPr="00624261" w:rsidRDefault="00624261" w:rsidP="0062426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 w:rsidRPr="00624261">
        <w:rPr>
          <w:rFonts w:ascii="Times New Roman" w:hAnsi="Times New Roman"/>
          <w:color w:val="000000"/>
          <w:sz w:val="28"/>
          <w:lang w:val="ru-RU"/>
        </w:rPr>
        <w:t>оздание условий для формирования исследовательских умений обучающихся, развития их творческих способностей и логического мышления.</w:t>
      </w:r>
    </w:p>
    <w:p w:rsidR="00D526CE" w:rsidRPr="002901DA" w:rsidRDefault="00125A1A" w:rsidP="00125A1A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</w:t>
      </w:r>
      <w:r w:rsidR="00CD3D45" w:rsidRPr="002901DA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D526CE" w:rsidRPr="002901DA" w:rsidRDefault="00D526CE">
      <w:pPr>
        <w:spacing w:after="0" w:line="264" w:lineRule="auto"/>
        <w:ind w:left="120"/>
        <w:jc w:val="both"/>
        <w:rPr>
          <w:lang w:val="ru-RU"/>
        </w:rPr>
      </w:pPr>
    </w:p>
    <w:p w:rsidR="00D526CE" w:rsidRPr="002901DA" w:rsidRDefault="00165C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ОПД</w:t>
      </w:r>
      <w:r w:rsidR="00CD3D45" w:rsidRPr="002901DA">
        <w:rPr>
          <w:rFonts w:ascii="Times New Roman" w:hAnsi="Times New Roman"/>
          <w:color w:val="000000"/>
          <w:sz w:val="28"/>
          <w:lang w:val="ru-RU"/>
        </w:rPr>
        <w:t xml:space="preserve"> предусмат</w:t>
      </w:r>
      <w:r>
        <w:rPr>
          <w:rFonts w:ascii="Times New Roman" w:hAnsi="Times New Roman"/>
          <w:color w:val="000000"/>
          <w:sz w:val="28"/>
          <w:lang w:val="ru-RU"/>
        </w:rPr>
        <w:t>ривается в течение одного года, в 8</w:t>
      </w:r>
      <w:r w:rsidR="00CD3D45" w:rsidRPr="002901DA">
        <w:rPr>
          <w:rFonts w:ascii="Times New Roman" w:hAnsi="Times New Roman"/>
          <w:color w:val="000000"/>
          <w:sz w:val="28"/>
          <w:lang w:val="ru-RU"/>
        </w:rPr>
        <w:t xml:space="preserve"> классах по 1 часу в неделю. Всего на из</w:t>
      </w:r>
      <w:r>
        <w:rPr>
          <w:rFonts w:ascii="Times New Roman" w:hAnsi="Times New Roman"/>
          <w:color w:val="000000"/>
          <w:sz w:val="28"/>
          <w:lang w:val="ru-RU"/>
        </w:rPr>
        <w:t>учение предмета ОПД</w:t>
      </w:r>
      <w:r w:rsidR="000A27CC">
        <w:rPr>
          <w:rFonts w:ascii="Times New Roman" w:hAnsi="Times New Roman"/>
          <w:color w:val="000000"/>
          <w:sz w:val="28"/>
          <w:lang w:val="ru-RU"/>
        </w:rPr>
        <w:t xml:space="preserve"> отводится </w:t>
      </w:r>
      <w:r w:rsidR="00CD3D45" w:rsidRPr="002901DA">
        <w:rPr>
          <w:rFonts w:ascii="Times New Roman" w:hAnsi="Times New Roman"/>
          <w:color w:val="000000"/>
          <w:sz w:val="28"/>
          <w:lang w:val="ru-RU"/>
        </w:rPr>
        <w:t>по 34 часа в каждом классе.</w:t>
      </w:r>
    </w:p>
    <w:p w:rsidR="00D526CE" w:rsidRPr="002901DA" w:rsidRDefault="00D526CE">
      <w:pPr>
        <w:rPr>
          <w:lang w:val="ru-RU"/>
        </w:rPr>
        <w:sectPr w:rsidR="00D526CE" w:rsidRPr="002901DA">
          <w:pgSz w:w="11906" w:h="16383"/>
          <w:pgMar w:top="1134" w:right="850" w:bottom="1134" w:left="1701" w:header="720" w:footer="720" w:gutter="0"/>
          <w:cols w:space="720"/>
        </w:sectPr>
      </w:pPr>
    </w:p>
    <w:p w:rsidR="00D526CE" w:rsidRPr="002901DA" w:rsidRDefault="00D526CE">
      <w:pPr>
        <w:spacing w:after="0" w:line="264" w:lineRule="auto"/>
        <w:ind w:left="120"/>
        <w:jc w:val="both"/>
        <w:rPr>
          <w:lang w:val="ru-RU"/>
        </w:rPr>
      </w:pPr>
      <w:bookmarkStart w:id="6" w:name="block-9701993"/>
      <w:bookmarkEnd w:id="5"/>
    </w:p>
    <w:p w:rsidR="00D526CE" w:rsidRPr="002901DA" w:rsidRDefault="00D526CE">
      <w:pPr>
        <w:rPr>
          <w:lang w:val="ru-RU"/>
        </w:rPr>
        <w:sectPr w:rsidR="00D526CE" w:rsidRPr="002901DA">
          <w:pgSz w:w="11906" w:h="16383"/>
          <w:pgMar w:top="1134" w:right="850" w:bottom="1134" w:left="1701" w:header="720" w:footer="720" w:gutter="0"/>
          <w:cols w:space="720"/>
        </w:sectPr>
      </w:pPr>
    </w:p>
    <w:p w:rsidR="00D526CE" w:rsidRPr="002901DA" w:rsidRDefault="00D526CE">
      <w:pPr>
        <w:spacing w:after="0" w:line="264" w:lineRule="auto"/>
        <w:ind w:left="120"/>
        <w:jc w:val="both"/>
        <w:rPr>
          <w:lang w:val="ru-RU"/>
        </w:rPr>
      </w:pPr>
      <w:bookmarkStart w:id="7" w:name="block-9701994"/>
      <w:bookmarkEnd w:id="6"/>
    </w:p>
    <w:p w:rsidR="00D526CE" w:rsidRPr="002901DA" w:rsidRDefault="00D526CE">
      <w:pPr>
        <w:rPr>
          <w:lang w:val="ru-RU"/>
        </w:rPr>
        <w:sectPr w:rsidR="00D526CE" w:rsidRPr="002901DA">
          <w:pgSz w:w="11906" w:h="16383"/>
          <w:pgMar w:top="1134" w:right="850" w:bottom="1134" w:left="1701" w:header="720" w:footer="720" w:gutter="0"/>
          <w:cols w:space="720"/>
        </w:sectPr>
      </w:pPr>
    </w:p>
    <w:p w:rsidR="007634CA" w:rsidRDefault="007634CA" w:rsidP="007634C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9701995"/>
      <w:bookmarkEnd w:id="7"/>
    </w:p>
    <w:p w:rsidR="007634CA" w:rsidRDefault="007634CA" w:rsidP="007634CA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7634CA" w:rsidRDefault="007634CA" w:rsidP="007634CA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D526CE" w:rsidRDefault="00CD3D45" w:rsidP="007634C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26CE" w:rsidRDefault="00CD3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4499"/>
        <w:gridCol w:w="1400"/>
        <w:gridCol w:w="1841"/>
        <w:gridCol w:w="1910"/>
        <w:gridCol w:w="3366"/>
      </w:tblGrid>
      <w:tr w:rsidR="00D526CE" w:rsidTr="00F4217D">
        <w:trPr>
          <w:trHeight w:val="144"/>
          <w:tblCellSpacing w:w="20" w:type="nil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4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26CE" w:rsidRDefault="00D526CE">
            <w:pPr>
              <w:spacing w:after="0"/>
              <w:ind w:left="135"/>
            </w:pPr>
          </w:p>
        </w:tc>
      </w:tr>
      <w:tr w:rsidR="00D526CE" w:rsidTr="00F421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CE" w:rsidRDefault="00D526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CE" w:rsidRDefault="00D526CE"/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CE" w:rsidRDefault="00D526CE"/>
        </w:tc>
      </w:tr>
      <w:tr w:rsidR="007A663F" w:rsidRPr="00FC6C14" w:rsidTr="00F4217D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7A663F" w:rsidRPr="00FC6C14" w:rsidRDefault="00F4217D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21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Модул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ь «Ситуация и проблема»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A663F" w:rsidRPr="00FC6C14" w:rsidRDefault="007A663F" w:rsidP="007A663F">
            <w:pPr>
              <w:spacing w:after="0"/>
              <w:ind w:left="135"/>
              <w:jc w:val="center"/>
              <w:rPr>
                <w:lang w:val="ru-RU"/>
              </w:rPr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4217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FC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Pr="00FC6C14" w:rsidRDefault="007A663F" w:rsidP="007A663F">
            <w:pPr>
              <w:spacing w:after="0"/>
              <w:ind w:left="135"/>
              <w:jc w:val="center"/>
              <w:rPr>
                <w:lang w:val="ru-RU"/>
              </w:rPr>
            </w:pPr>
            <w:r w:rsidRPr="00FC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Pr="00FC6C14" w:rsidRDefault="007A663F" w:rsidP="007A663F">
            <w:pPr>
              <w:spacing w:after="0"/>
              <w:ind w:left="135"/>
              <w:jc w:val="center"/>
              <w:rPr>
                <w:lang w:val="ru-RU"/>
              </w:rPr>
            </w:pPr>
            <w:r w:rsidRPr="00FC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FC6C14" w:rsidRDefault="007A663F" w:rsidP="007A66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w:history="1">
              <w:r w:rsidRPr="00A012CF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Pr="00FC6C14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Pr="00A012CF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Pr="00FC6C14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Pr="00A012CF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grant</w:t>
              </w:r>
              <w:r w:rsidRPr="00FC6C14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 xml:space="preserve">-   </w:t>
              </w:r>
              <w:r w:rsidRPr="00A012CF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prefekta</w:t>
              </w:r>
              <w:r w:rsidRPr="00FC6C14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Pr="00A012CF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</w:hyperlink>
          </w:p>
        </w:tc>
      </w:tr>
      <w:tr w:rsidR="007A663F" w:rsidRPr="00AB4380" w:rsidTr="00F4217D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663F" w:rsidRPr="00FC6C14" w:rsidRDefault="007A663F" w:rsidP="007A663F">
            <w:pPr>
              <w:spacing w:after="0"/>
              <w:rPr>
                <w:lang w:val="ru-RU"/>
              </w:rPr>
            </w:pPr>
            <w:r w:rsidRPr="00FC6C1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7A663F" w:rsidRPr="00F4217D" w:rsidRDefault="00F4217D" w:rsidP="00FC6C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21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Модуль «От проблемы к цели»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A663F" w:rsidRPr="00FC6C14" w:rsidRDefault="00F4217D" w:rsidP="007A66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Pr="00FC6C14" w:rsidRDefault="007A663F" w:rsidP="007A663F">
            <w:pPr>
              <w:spacing w:after="0"/>
              <w:ind w:left="135"/>
              <w:jc w:val="center"/>
              <w:rPr>
                <w:lang w:val="ru-RU"/>
              </w:rPr>
            </w:pPr>
            <w:r w:rsidRPr="00FC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Pr="00FC6C14" w:rsidRDefault="007A663F" w:rsidP="007A663F">
            <w:pPr>
              <w:spacing w:after="0"/>
              <w:ind w:left="135"/>
              <w:jc w:val="center"/>
              <w:rPr>
                <w:lang w:val="ru-RU"/>
              </w:rPr>
            </w:pPr>
            <w:r w:rsidRPr="00FC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380877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Pr="0031385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http://potential.org.ru/</w:t>
              </w:r>
            </w:hyperlink>
          </w:p>
        </w:tc>
      </w:tr>
      <w:tr w:rsidR="007A663F" w:rsidRPr="00AB4380" w:rsidTr="00F4217D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7A663F" w:rsidRPr="00FC6C14" w:rsidRDefault="00F4217D" w:rsidP="00FC6C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21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Модуль «Планирование деятельности»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4217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380877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Pr="0031385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http://www.researcher.ru/</w:t>
              </w:r>
            </w:hyperlink>
          </w:p>
        </w:tc>
      </w:tr>
      <w:tr w:rsidR="007A663F" w:rsidRPr="00AB4380" w:rsidTr="00F4217D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7A663F" w:rsidRPr="00F4217D" w:rsidRDefault="00F4217D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21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Модуль «Ресурсы»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4217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2901DA" w:rsidRDefault="007A663F" w:rsidP="007A663F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Pr="0031385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http://vernadsky.info/</w:t>
              </w:r>
            </w:hyperlink>
          </w:p>
        </w:tc>
      </w:tr>
      <w:tr w:rsidR="007A663F" w:rsidRPr="00AB4380" w:rsidTr="00F4217D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7A663F" w:rsidRPr="00F4217D" w:rsidRDefault="00F4217D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4217D">
              <w:rPr>
                <w:rFonts w:ascii="Times New Roman" w:hAnsi="Times New Roman" w:cs="Times New Roman"/>
                <w:sz w:val="28"/>
                <w:szCs w:val="28"/>
              </w:rPr>
              <w:t>Модуль «Поиск информации»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A663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2901DA" w:rsidRDefault="007A663F" w:rsidP="007A663F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Pr="0031385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http://www.researcher.ru/</w:t>
              </w:r>
            </w:hyperlink>
          </w:p>
        </w:tc>
      </w:tr>
      <w:tr w:rsidR="007A663F" w:rsidRPr="007A663F" w:rsidTr="00F4217D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7A663F" w:rsidRPr="00F4217D" w:rsidRDefault="00F4217D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4217D">
              <w:rPr>
                <w:rFonts w:ascii="Times New Roman" w:hAnsi="Times New Roman" w:cs="Times New Roman"/>
                <w:sz w:val="28"/>
                <w:szCs w:val="28"/>
              </w:rPr>
              <w:t>Модуль «Наблюдение и эксперимент»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31385E" w:rsidRDefault="007A663F" w:rsidP="007A6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31385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http://www.rgdb.ru/catalogs</w:t>
              </w:r>
            </w:hyperlink>
          </w:p>
        </w:tc>
      </w:tr>
      <w:tr w:rsidR="007A663F" w:rsidRPr="00AB4380" w:rsidTr="00F4217D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7A663F" w:rsidRPr="00F4217D" w:rsidRDefault="00F4217D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21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Модуль «Как работать в команде»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4217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2901DA" w:rsidRDefault="007A663F" w:rsidP="007A663F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Pr="0031385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http://www.researcher.ru/</w:t>
              </w:r>
            </w:hyperlink>
          </w:p>
        </w:tc>
      </w:tr>
      <w:tr w:rsidR="007A663F" w:rsidRPr="00AB4380" w:rsidTr="00F4217D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7A663F" w:rsidRPr="00F4217D" w:rsidRDefault="00F4217D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21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Модуль «Публ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ичное выступление и экспертиза»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4217D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2901DA" w:rsidRDefault="007A663F" w:rsidP="007A663F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Pr="0031385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http://www.researcher.ru/</w:t>
              </w:r>
            </w:hyperlink>
          </w:p>
        </w:tc>
      </w:tr>
      <w:tr w:rsidR="007A663F" w:rsidTr="00F421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63F" w:rsidRPr="002901DA" w:rsidRDefault="007A663F" w:rsidP="007A663F">
            <w:pPr>
              <w:spacing w:after="0"/>
              <w:ind w:left="135"/>
              <w:rPr>
                <w:lang w:val="ru-RU"/>
              </w:rPr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F4217D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/>
        </w:tc>
      </w:tr>
    </w:tbl>
    <w:p w:rsidR="00D526CE" w:rsidRDefault="00D526CE">
      <w:pPr>
        <w:sectPr w:rsidR="00D526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D4B" w:rsidRDefault="00CD3D45" w:rsidP="00AB43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7634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block-9701996"/>
      <w:bookmarkEnd w:id="8"/>
    </w:p>
    <w:p w:rsidR="00D526CE" w:rsidRDefault="00CD3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526CE" w:rsidRDefault="00CD3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3546"/>
        <w:gridCol w:w="984"/>
        <w:gridCol w:w="1841"/>
        <w:gridCol w:w="1910"/>
        <w:gridCol w:w="1348"/>
        <w:gridCol w:w="3175"/>
      </w:tblGrid>
      <w:tr w:rsidR="00D526CE" w:rsidTr="007A663F">
        <w:trPr>
          <w:trHeight w:val="144"/>
          <w:tblCellSpacing w:w="20" w:type="nil"/>
        </w:trPr>
        <w:tc>
          <w:tcPr>
            <w:tcW w:w="1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3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3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26CE" w:rsidRDefault="00D526CE">
            <w:pPr>
              <w:spacing w:after="0"/>
              <w:ind w:left="135"/>
            </w:pPr>
          </w:p>
        </w:tc>
      </w:tr>
      <w:tr w:rsidR="00D526CE" w:rsidTr="007A66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CE" w:rsidRDefault="00D526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CE" w:rsidRDefault="00D526CE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6CE" w:rsidRDefault="00CD3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6CE" w:rsidRDefault="00D526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CE" w:rsidRDefault="00D526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CE" w:rsidRDefault="00D526CE"/>
        </w:tc>
      </w:tr>
      <w:tr w:rsidR="00100784" w:rsidRPr="007A663F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Структура</w:t>
            </w:r>
          </w:p>
          <w:p w:rsidR="007A663F" w:rsidRPr="002901DA" w:rsidRDefault="00100784" w:rsidP="0010078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роекта</w:t>
            </w: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http://www.grant-   prefekta.ru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Структура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исследовательской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работы. Признаки и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описание ситуации.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Противоречие.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Постановка</w:t>
            </w:r>
          </w:p>
          <w:p w:rsidR="007A663F" w:rsidRPr="002901DA" w:rsidRDefault="00100784" w:rsidP="00100784">
            <w:pPr>
              <w:spacing w:after="0" w:line="240" w:lineRule="auto"/>
              <w:ind w:left="135"/>
              <w:rPr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проблемы.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http://potential.org.ru/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Обсуждение плана,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 тем проектов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исследовательских</w:t>
            </w:r>
          </w:p>
          <w:p w:rsidR="007A663F" w:rsidRPr="002901DA" w:rsidRDefault="00100784" w:rsidP="00100784">
            <w:pPr>
              <w:spacing w:after="0" w:line="240" w:lineRule="auto"/>
              <w:ind w:left="135"/>
              <w:rPr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Обсуждение плана,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 тем проектов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исследовательских</w:t>
            </w:r>
          </w:p>
          <w:p w:rsidR="007A663F" w:rsidRDefault="00100784" w:rsidP="00100784">
            <w:pPr>
              <w:spacing w:after="0" w:line="240" w:lineRule="auto"/>
              <w:ind w:left="135"/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работ.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Цель. Способы</w:t>
            </w:r>
          </w:p>
          <w:p w:rsidR="007A663F" w:rsidRPr="002901DA" w:rsidRDefault="00100784" w:rsidP="00100784">
            <w:pPr>
              <w:spacing w:after="0" w:line="240" w:lineRule="auto"/>
              <w:ind w:left="135"/>
              <w:rPr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достижения цели</w:t>
            </w: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6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http://vernadsky.info/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401A6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  <w:proofErr w:type="gramEnd"/>
            <w:r w:rsidR="002401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663F" w:rsidRDefault="00100784" w:rsidP="00100784">
            <w:pPr>
              <w:spacing w:after="0" w:line="240" w:lineRule="auto"/>
              <w:ind w:left="135"/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 задач.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7A663F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Виды ресурсов.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  <w:p w:rsidR="007A663F" w:rsidRDefault="00100784" w:rsidP="00100784">
            <w:pPr>
              <w:spacing w:after="0" w:line="240" w:lineRule="auto"/>
              <w:ind w:left="135"/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ресурсов.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3A7759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http://www.rgdb.ru/catalogs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</w:t>
            </w:r>
          </w:p>
          <w:p w:rsidR="007A663F" w:rsidRPr="002901DA" w:rsidRDefault="00100784" w:rsidP="00100784">
            <w:pPr>
              <w:spacing w:after="0" w:line="240" w:lineRule="auto"/>
              <w:ind w:left="135"/>
              <w:rPr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каталогами.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9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</w:p>
          <w:p w:rsidR="007A663F" w:rsidRDefault="00100784" w:rsidP="00100784">
            <w:pPr>
              <w:spacing w:after="0" w:line="240" w:lineRule="auto"/>
              <w:ind w:left="135"/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каталогами.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0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7A663F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Работа со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</w:p>
          <w:p w:rsidR="007A663F" w:rsidRDefault="00100784" w:rsidP="00100784">
            <w:pPr>
              <w:spacing w:after="0" w:line="240" w:lineRule="auto"/>
              <w:ind w:left="135"/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литературой.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http://www.grant-   prefekta.ru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Работа с интернет-</w:t>
            </w:r>
          </w:p>
          <w:p w:rsidR="007A663F" w:rsidRDefault="00100784" w:rsidP="00100784">
            <w:pPr>
              <w:spacing w:after="0" w:line="240" w:lineRule="auto"/>
              <w:ind w:left="135"/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источниками.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http://potential.org.ru/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Работа с интернет-</w:t>
            </w:r>
          </w:p>
          <w:p w:rsidR="007A663F" w:rsidRDefault="00100784" w:rsidP="00100784">
            <w:pPr>
              <w:spacing w:after="0" w:line="240" w:lineRule="auto"/>
              <w:ind w:left="135"/>
            </w:pPr>
            <w:r w:rsidRPr="00100784">
              <w:rPr>
                <w:rFonts w:ascii="Times New Roman" w:hAnsi="Times New Roman" w:cs="Times New Roman"/>
                <w:sz w:val="28"/>
                <w:szCs w:val="28"/>
              </w:rPr>
              <w:t>источниками.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Литературный обзор</w:t>
            </w:r>
          </w:p>
          <w:p w:rsidR="007A663F" w:rsidRPr="002901DA" w:rsidRDefault="00100784" w:rsidP="00100784">
            <w:pPr>
              <w:spacing w:after="0"/>
              <w:ind w:left="135"/>
              <w:rPr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теме проекта</w:t>
            </w: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Оформление текста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проекта и</w:t>
            </w:r>
          </w:p>
          <w:p w:rsidR="00100784" w:rsidRPr="00100784" w:rsidRDefault="00100784" w:rsidP="001007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библиографического</w:t>
            </w:r>
          </w:p>
          <w:p w:rsidR="007A663F" w:rsidRPr="002901DA" w:rsidRDefault="00100784" w:rsidP="00100784">
            <w:pPr>
              <w:spacing w:after="0" w:line="240" w:lineRule="auto"/>
              <w:ind w:left="135"/>
              <w:rPr>
                <w:lang w:val="ru-RU"/>
              </w:rPr>
            </w:pPr>
            <w:r w:rsidRPr="00100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списка.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4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http://vernadsky.info/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 способа</w:t>
            </w:r>
          </w:p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сбора данных.</w:t>
            </w:r>
          </w:p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Выдвижение</w:t>
            </w:r>
          </w:p>
          <w:p w:rsidR="007A663F" w:rsidRPr="002901DA" w:rsidRDefault="002401A6" w:rsidP="002401A6">
            <w:pPr>
              <w:spacing w:after="0" w:line="240" w:lineRule="auto"/>
              <w:ind w:left="135"/>
              <w:rPr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ипотезы</w:t>
            </w: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5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7A663F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7A663F" w:rsidRPr="002401A6" w:rsidRDefault="002401A6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Опросы. Интервью.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3A7759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http://www.rgdb.ru/catalogs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7A663F" w:rsidRPr="002401A6" w:rsidRDefault="002401A6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Опросы. Интервью.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7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7A663F" w:rsidRPr="002401A6" w:rsidRDefault="002401A6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Эксперимент.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8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7A663F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</w:rPr>
              <w:t>Обработка</w:t>
            </w:r>
          </w:p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</w:rPr>
              <w:t>полученных</w:t>
            </w:r>
          </w:p>
          <w:p w:rsidR="007A663F" w:rsidRDefault="002401A6" w:rsidP="002401A6">
            <w:pPr>
              <w:spacing w:after="0" w:line="240" w:lineRule="auto"/>
              <w:ind w:left="135"/>
            </w:pPr>
            <w:r w:rsidRPr="002401A6">
              <w:rPr>
                <w:rFonts w:ascii="Times New Roman" w:hAnsi="Times New Roman" w:cs="Times New Roman"/>
                <w:sz w:val="28"/>
                <w:szCs w:val="28"/>
              </w:rPr>
              <w:t>данных.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http://www.grant-   prefekta.ru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</w:rPr>
              <w:t>Обработка</w:t>
            </w:r>
          </w:p>
          <w:p w:rsidR="002401A6" w:rsidRPr="002401A6" w:rsidRDefault="002401A6" w:rsidP="002401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</w:rPr>
              <w:t>полученных</w:t>
            </w:r>
          </w:p>
          <w:p w:rsidR="007A663F" w:rsidRDefault="002401A6" w:rsidP="002401A6">
            <w:pPr>
              <w:spacing w:after="0"/>
              <w:ind w:left="135"/>
            </w:pPr>
            <w:r w:rsidRPr="002401A6">
              <w:rPr>
                <w:rFonts w:ascii="Times New Roman" w:hAnsi="Times New Roman" w:cs="Times New Roman"/>
                <w:sz w:val="28"/>
                <w:szCs w:val="28"/>
              </w:rPr>
              <w:t>данных.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http://potential.org.ru/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такое команда.</w:t>
            </w:r>
          </w:p>
          <w:p w:rsidR="007A663F" w:rsidRPr="002901DA" w:rsidRDefault="002401A6" w:rsidP="002401A6">
            <w:pPr>
              <w:spacing w:after="0" w:line="240" w:lineRule="auto"/>
              <w:ind w:left="135"/>
              <w:rPr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Командные роли.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3A7759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Конфликтные</w:t>
            </w:r>
          </w:p>
          <w:p w:rsidR="007A663F" w:rsidRPr="002901DA" w:rsidRDefault="002401A6" w:rsidP="002401A6">
            <w:pPr>
              <w:spacing w:after="0" w:line="240" w:lineRule="auto"/>
              <w:ind w:left="135"/>
              <w:rPr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ситуации.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Групповое</w:t>
            </w:r>
          </w:p>
          <w:p w:rsidR="007A663F" w:rsidRPr="002901DA" w:rsidRDefault="002401A6" w:rsidP="002401A6">
            <w:pPr>
              <w:spacing w:after="0" w:line="240" w:lineRule="auto"/>
              <w:ind w:left="135"/>
              <w:rPr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взаимодействие.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2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http://vernadsky.info/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над</w:t>
            </w:r>
          </w:p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индивидуальным</w:t>
            </w:r>
          </w:p>
          <w:p w:rsidR="007A663F" w:rsidRPr="002901DA" w:rsidRDefault="002401A6" w:rsidP="002401A6">
            <w:pPr>
              <w:spacing w:after="0" w:line="240" w:lineRule="auto"/>
              <w:ind w:left="135"/>
              <w:rPr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проектом.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3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7A663F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над</w:t>
            </w:r>
          </w:p>
          <w:p w:rsidR="002401A6" w:rsidRPr="002401A6" w:rsidRDefault="002401A6" w:rsidP="002401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индивидуальным</w:t>
            </w:r>
          </w:p>
          <w:p w:rsidR="007A663F" w:rsidRPr="002901DA" w:rsidRDefault="002401A6" w:rsidP="002401A6">
            <w:pPr>
              <w:spacing w:after="0"/>
              <w:ind w:left="135"/>
              <w:rPr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проектом.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http://www.rgdb.ru/catalogs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проектной</w:t>
            </w:r>
          </w:p>
          <w:p w:rsidR="007A663F" w:rsidRPr="002901DA" w:rsidRDefault="002401A6" w:rsidP="002401A6">
            <w:pPr>
              <w:spacing w:after="0"/>
              <w:ind w:left="135"/>
              <w:rPr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деятельности.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5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</w:rPr>
              <w:t>Анализ проектной</w:t>
            </w:r>
          </w:p>
          <w:p w:rsidR="007A663F" w:rsidRPr="002401A6" w:rsidRDefault="002401A6" w:rsidP="002401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</w:rPr>
              <w:t>деятельности.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6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Презентация</w:t>
            </w:r>
          </w:p>
          <w:p w:rsidR="007A663F" w:rsidRPr="002901DA" w:rsidRDefault="002401A6" w:rsidP="002401A6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роекта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7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7A663F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3A7759" w:rsidRPr="003A7759" w:rsidRDefault="003A7759" w:rsidP="003A775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7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Презентация</w:t>
            </w:r>
          </w:p>
          <w:p w:rsidR="007A663F" w:rsidRPr="002901DA" w:rsidRDefault="003A7759" w:rsidP="003A7759">
            <w:pPr>
              <w:spacing w:after="0" w:line="240" w:lineRule="auto"/>
              <w:ind w:left="135"/>
              <w:rPr>
                <w:lang w:val="ru-RU"/>
              </w:rPr>
            </w:pPr>
            <w:r w:rsidRPr="003A77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проекта.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http://www.rgdb.ru/catalogs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3A7759" w:rsidRPr="003A7759" w:rsidRDefault="003A7759" w:rsidP="003A77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7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</w:t>
            </w:r>
          </w:p>
          <w:p w:rsidR="007A663F" w:rsidRPr="002901DA" w:rsidRDefault="003A7759" w:rsidP="003A7759">
            <w:pPr>
              <w:spacing w:after="0"/>
              <w:ind w:left="135"/>
              <w:rPr>
                <w:lang w:val="ru-RU"/>
              </w:rPr>
            </w:pPr>
            <w:r w:rsidRPr="003A77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выступления.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9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7A663F" w:rsidRPr="003A7759" w:rsidRDefault="003A7759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A7759">
              <w:rPr>
                <w:rFonts w:ascii="Times New Roman" w:hAnsi="Times New Roman" w:cs="Times New Roman"/>
                <w:sz w:val="28"/>
                <w:szCs w:val="28"/>
              </w:rPr>
              <w:t>Ведение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A7759">
              <w:rPr>
                <w:rFonts w:ascii="Times New Roman" w:hAnsi="Times New Roman" w:cs="Times New Roman"/>
                <w:sz w:val="28"/>
                <w:szCs w:val="28"/>
              </w:rPr>
              <w:t xml:space="preserve"> дискуссии.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3A7759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0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7A663F" w:rsidRPr="003A7759" w:rsidRDefault="003A7759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7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Защита проектов.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1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AB4380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7A663F" w:rsidRPr="003A7759" w:rsidRDefault="003A7759" w:rsidP="007A663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7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Защита проектов.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2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100784" w:rsidRPr="007A663F" w:rsidTr="007A663F">
        <w:trPr>
          <w:trHeight w:val="144"/>
          <w:tblCellSpacing w:w="20" w:type="nil"/>
        </w:trPr>
        <w:tc>
          <w:tcPr>
            <w:tcW w:w="1313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2401A6" w:rsidRPr="002401A6" w:rsidRDefault="002401A6" w:rsidP="002401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Экспертиза,</w:t>
            </w:r>
          </w:p>
          <w:p w:rsidR="007A663F" w:rsidRPr="002901DA" w:rsidRDefault="002401A6" w:rsidP="002401A6">
            <w:pPr>
              <w:spacing w:after="0"/>
              <w:ind w:left="135"/>
              <w:rPr>
                <w:lang w:val="ru-RU"/>
              </w:rPr>
            </w:pPr>
            <w:r w:rsidRPr="002401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обсуждение, оценки.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</w:pPr>
          </w:p>
        </w:tc>
        <w:tc>
          <w:tcPr>
            <w:tcW w:w="33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A663F" w:rsidRPr="007A663F" w:rsidRDefault="007A663F" w:rsidP="007A66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3" w:history="1">
              <w:r w:rsidRPr="007A66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http://www.researcher.ru/</w:t>
              </w:r>
            </w:hyperlink>
          </w:p>
        </w:tc>
      </w:tr>
      <w:tr w:rsidR="007A663F" w:rsidTr="007A6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63F" w:rsidRPr="002901DA" w:rsidRDefault="007A663F" w:rsidP="007A663F">
            <w:pPr>
              <w:spacing w:after="0"/>
              <w:ind w:left="135"/>
              <w:rPr>
                <w:lang w:val="ru-RU"/>
              </w:rPr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A663F" w:rsidRDefault="007A663F" w:rsidP="007A663F">
            <w:pPr>
              <w:spacing w:after="0"/>
              <w:ind w:left="135"/>
              <w:jc w:val="center"/>
            </w:pPr>
            <w:r w:rsidRPr="00290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63F" w:rsidRDefault="003A7759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63F" w:rsidRDefault="003A7759" w:rsidP="007A6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A663F" w:rsidRDefault="007A663F" w:rsidP="007A663F"/>
        </w:tc>
        <w:tc>
          <w:tcPr>
            <w:tcW w:w="3366" w:type="dxa"/>
            <w:tcBorders>
              <w:left w:val="single" w:sz="4" w:space="0" w:color="auto"/>
            </w:tcBorders>
            <w:vAlign w:val="center"/>
          </w:tcPr>
          <w:p w:rsidR="007A663F" w:rsidRDefault="007A663F" w:rsidP="007A663F"/>
        </w:tc>
      </w:tr>
    </w:tbl>
    <w:p w:rsidR="00D526CE" w:rsidRDefault="00D526CE">
      <w:pPr>
        <w:sectPr w:rsidR="00D526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CE" w:rsidRDefault="00D526CE">
      <w:pPr>
        <w:sectPr w:rsidR="00D526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CE" w:rsidRDefault="00D526CE">
      <w:pPr>
        <w:sectPr w:rsidR="00D526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6A2D" w:rsidRPr="00FE444A" w:rsidRDefault="00696A2D" w:rsidP="00696A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block-9701999"/>
      <w:bookmarkEnd w:id="9"/>
      <w:r w:rsidRPr="00FE444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696A2D" w:rsidRPr="00696A2D" w:rsidRDefault="00696A2D" w:rsidP="00696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177"/>
        <w:gridCol w:w="3202"/>
        <w:gridCol w:w="3192"/>
      </w:tblGrid>
      <w:tr w:rsidR="00696A2D" w:rsidRPr="00FE444A" w:rsidTr="00A50B64">
        <w:tc>
          <w:tcPr>
            <w:tcW w:w="3177" w:type="dxa"/>
          </w:tcPr>
          <w:p w:rsidR="00696A2D" w:rsidRPr="00125A1A" w:rsidRDefault="00696A2D" w:rsidP="00AB438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25A1A">
              <w:rPr>
                <w:rFonts w:ascii="Times New Roman" w:hAnsi="Times New Roman"/>
                <w:sz w:val="28"/>
                <w:szCs w:val="28"/>
                <w:lang w:val="en-US"/>
              </w:rPr>
              <w:t>Название рабочей программы</w:t>
            </w:r>
          </w:p>
        </w:tc>
        <w:tc>
          <w:tcPr>
            <w:tcW w:w="3202" w:type="dxa"/>
          </w:tcPr>
          <w:p w:rsidR="00696A2D" w:rsidRPr="00125A1A" w:rsidRDefault="00696A2D" w:rsidP="00AB438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25A1A">
              <w:rPr>
                <w:rFonts w:ascii="Times New Roman" w:hAnsi="Times New Roman"/>
                <w:sz w:val="28"/>
                <w:szCs w:val="28"/>
              </w:rPr>
              <w:t>Срок, на который разработана рабочая программа</w:t>
            </w:r>
          </w:p>
        </w:tc>
        <w:tc>
          <w:tcPr>
            <w:tcW w:w="3192" w:type="dxa"/>
          </w:tcPr>
          <w:p w:rsidR="00696A2D" w:rsidRPr="00125A1A" w:rsidRDefault="00696A2D" w:rsidP="00AB438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25A1A">
              <w:rPr>
                <w:rFonts w:ascii="Times New Roman" w:hAnsi="Times New Roman"/>
                <w:sz w:val="28"/>
                <w:szCs w:val="28"/>
                <w:lang w:val="en-US"/>
              </w:rPr>
              <w:t>Краткая характеристика программы</w:t>
            </w:r>
          </w:p>
        </w:tc>
      </w:tr>
      <w:tr w:rsidR="00696A2D" w:rsidRPr="00FE444A" w:rsidTr="00A50B64">
        <w:tc>
          <w:tcPr>
            <w:tcW w:w="3177" w:type="dxa"/>
          </w:tcPr>
          <w:p w:rsidR="00696A2D" w:rsidRPr="00125A1A" w:rsidRDefault="00696A2D" w:rsidP="00AB438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 w:rsidRPr="00125A1A">
              <w:rPr>
                <w:rFonts w:ascii="Times New Roman" w:hAnsi="Times New Roman"/>
                <w:b/>
                <w:sz w:val="28"/>
                <w:szCs w:val="28"/>
              </w:rPr>
              <w:t>РАБОЧАЯ ПРОГРАММА</w:t>
            </w:r>
          </w:p>
          <w:p w:rsidR="00696A2D" w:rsidRPr="00125A1A" w:rsidRDefault="00696A2D" w:rsidP="00AB438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25A1A">
              <w:rPr>
                <w:rFonts w:ascii="Times New Roman" w:hAnsi="Times New Roman"/>
                <w:sz w:val="28"/>
                <w:szCs w:val="28"/>
              </w:rPr>
              <w:t>учебного предмета</w:t>
            </w:r>
          </w:p>
          <w:p w:rsidR="00696A2D" w:rsidRPr="00125A1A" w:rsidRDefault="00696A2D" w:rsidP="00FE444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A1A">
              <w:rPr>
                <w:rFonts w:ascii="Times New Roman" w:hAnsi="Times New Roman"/>
                <w:sz w:val="28"/>
                <w:szCs w:val="28"/>
              </w:rPr>
              <w:t>«Основы</w:t>
            </w:r>
            <w:r w:rsidR="00AB4380" w:rsidRPr="00125A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40A6" w:rsidRPr="00125A1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Start"/>
            <w:r w:rsidR="00AB4380" w:rsidRPr="00125A1A">
              <w:rPr>
                <w:rFonts w:ascii="Times New Roman" w:hAnsi="Times New Roman"/>
                <w:sz w:val="28"/>
                <w:szCs w:val="28"/>
              </w:rPr>
              <w:t>проектной  деятельности</w:t>
            </w:r>
            <w:proofErr w:type="gramEnd"/>
            <w:r w:rsidRPr="00125A1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96A2D" w:rsidRPr="00125A1A" w:rsidRDefault="00AB4380" w:rsidP="00AB438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25A1A">
              <w:rPr>
                <w:rFonts w:ascii="Times New Roman" w:hAnsi="Times New Roman"/>
                <w:sz w:val="28"/>
                <w:szCs w:val="28"/>
              </w:rPr>
              <w:t>для 8 классов</w:t>
            </w:r>
            <w:r w:rsidR="00696A2D" w:rsidRPr="00125A1A">
              <w:rPr>
                <w:rFonts w:ascii="Times New Roman" w:hAnsi="Times New Roman"/>
                <w:sz w:val="28"/>
                <w:szCs w:val="28"/>
              </w:rPr>
              <w:t xml:space="preserve"> основного общего образования</w:t>
            </w:r>
          </w:p>
          <w:p w:rsidR="00696A2D" w:rsidRPr="00125A1A" w:rsidRDefault="00696A2D" w:rsidP="00AB438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25A1A">
              <w:rPr>
                <w:rFonts w:ascii="Times New Roman" w:hAnsi="Times New Roman"/>
                <w:sz w:val="28"/>
                <w:szCs w:val="28"/>
              </w:rPr>
              <w:t xml:space="preserve">на 2023-2024  </w:t>
            </w:r>
            <w:r w:rsidR="004A40A6" w:rsidRPr="00125A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5A1A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  <w:p w:rsidR="00696A2D" w:rsidRPr="00125A1A" w:rsidRDefault="00696A2D" w:rsidP="00AB438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2" w:type="dxa"/>
          </w:tcPr>
          <w:p w:rsidR="00696A2D" w:rsidRPr="00125A1A" w:rsidRDefault="00696A2D" w:rsidP="004A40A6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25A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изучение учебного предмета О</w:t>
            </w:r>
            <w:r w:rsidR="00AB4380" w:rsidRPr="00125A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ПД в 8</w:t>
            </w:r>
            <w:r w:rsidRPr="00125A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классах предусматривается по 1 часу в неделю, всего на изучение предмета </w:t>
            </w:r>
            <w:r w:rsidR="004A40A6" w:rsidRPr="00125A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8 </w:t>
            </w:r>
            <w:r w:rsidRPr="00125A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классе отводится 34 часа</w:t>
            </w:r>
          </w:p>
        </w:tc>
        <w:tc>
          <w:tcPr>
            <w:tcW w:w="3192" w:type="dxa"/>
          </w:tcPr>
          <w:p w:rsidR="00696A2D" w:rsidRPr="00125A1A" w:rsidRDefault="00696A2D" w:rsidP="004A40A6">
            <w:pPr>
              <w:spacing w:before="346" w:beforeAutospacing="1" w:afterAutospacing="1" w:line="286" w:lineRule="auto"/>
              <w:rPr>
                <w:rFonts w:ascii="Times New Roman" w:hAnsi="Times New Roman"/>
                <w:sz w:val="28"/>
                <w:szCs w:val="28"/>
              </w:rPr>
            </w:pPr>
            <w:r w:rsidRPr="00125A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Рабочая программа по основам </w:t>
            </w:r>
            <w:proofErr w:type="gramStart"/>
            <w:r w:rsidR="004A40A6" w:rsidRPr="00125A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проектной  деятельности</w:t>
            </w:r>
            <w:proofErr w:type="gramEnd"/>
            <w:r w:rsidR="004A40A6" w:rsidRPr="00125A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(далее – ОПД</w:t>
            </w:r>
            <w:r w:rsidRPr="00125A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) разработана </w:t>
            </w:r>
            <w:r w:rsidR="004A40A6" w:rsidRPr="00125A1A">
              <w:rPr>
                <w:rFonts w:ascii="Times New Roman" w:hAnsi="Times New Roman"/>
                <w:sz w:val="28"/>
                <w:szCs w:val="28"/>
              </w:rPr>
              <w:t xml:space="preserve">в соответствии с требованиями 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.   </w:t>
            </w:r>
            <w:r w:rsidR="004A40A6" w:rsidRPr="00125A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50B64" w:rsidRDefault="00A50B64" w:rsidP="00A50B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0B64" w:rsidRDefault="00A50B64" w:rsidP="00A50B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0B64" w:rsidRDefault="00A50B64" w:rsidP="00A50B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0B64" w:rsidRDefault="00A50B64" w:rsidP="00A50B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0B64" w:rsidRDefault="00A50B64" w:rsidP="00A50B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0B64" w:rsidRDefault="00A50B64" w:rsidP="00A50B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0B64" w:rsidRDefault="00A50B64" w:rsidP="00A50B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0B64" w:rsidRDefault="00A50B64" w:rsidP="00A50B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0B64" w:rsidRPr="00A50B64" w:rsidRDefault="00A50B64" w:rsidP="00A50B64">
      <w:pPr>
        <w:spacing w:after="0"/>
        <w:ind w:left="120"/>
        <w:rPr>
          <w:lang w:val="ru-RU"/>
        </w:rPr>
      </w:pPr>
      <w:r w:rsidRPr="00A50B6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50B64" w:rsidRPr="00A50B64" w:rsidRDefault="00A50B64" w:rsidP="00A50B64">
      <w:pPr>
        <w:spacing w:after="0" w:line="480" w:lineRule="auto"/>
        <w:ind w:left="120"/>
        <w:rPr>
          <w:lang w:val="ru-RU"/>
        </w:rPr>
      </w:pPr>
      <w:r w:rsidRPr="00A50B6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50B64" w:rsidRDefault="00A50B64" w:rsidP="00A50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0B6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Основы проектной деятельности 8-9 кл. </w:t>
      </w:r>
    </w:p>
    <w:p w:rsidR="00A50B64" w:rsidRDefault="00A50B64" w:rsidP="00A50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0B64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тетрадь №1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№2  </w:t>
      </w:r>
    </w:p>
    <w:p w:rsidR="00696A2D" w:rsidRPr="00FE444A" w:rsidRDefault="00A50B64" w:rsidP="00A50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Голуб Г.Б.</w:t>
      </w:r>
    </w:p>
    <w:p w:rsidR="00696A2D" w:rsidRPr="00FE444A" w:rsidRDefault="00696A2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526CE" w:rsidRPr="002901DA" w:rsidRDefault="00CD3D45">
      <w:pPr>
        <w:spacing w:after="0" w:line="480" w:lineRule="auto"/>
        <w:ind w:left="120"/>
        <w:rPr>
          <w:lang w:val="ru-RU"/>
        </w:rPr>
      </w:pPr>
      <w:r w:rsidRPr="002901DA">
        <w:rPr>
          <w:rFonts w:ascii="Times New Roman" w:hAnsi="Times New Roman"/>
          <w:color w:val="000000"/>
          <w:sz w:val="28"/>
          <w:lang w:val="ru-RU"/>
        </w:rPr>
        <w:t>​</w:t>
      </w:r>
    </w:p>
    <w:p w:rsidR="00D526CE" w:rsidRPr="002901DA" w:rsidRDefault="00CD3D45" w:rsidP="00A50B64">
      <w:pPr>
        <w:spacing w:after="0"/>
        <w:rPr>
          <w:lang w:val="ru-RU"/>
        </w:rPr>
      </w:pPr>
      <w:r w:rsidRPr="002901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50B64" w:rsidRPr="00A50B64" w:rsidRDefault="00CD3D45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901DA">
        <w:rPr>
          <w:rFonts w:ascii="Times New Roman" w:hAnsi="Times New Roman"/>
          <w:color w:val="000000"/>
          <w:sz w:val="28"/>
          <w:lang w:val="ru-RU"/>
        </w:rPr>
        <w:t>​‌​</w:t>
      </w:r>
      <w:r w:rsidR="00A50B64" w:rsidRPr="00A50B64">
        <w:rPr>
          <w:lang w:val="ru-RU"/>
        </w:rPr>
        <w:t xml:space="preserve"> </w:t>
      </w:r>
      <w:r w:rsidR="00A50B64" w:rsidRPr="00A50B64">
        <w:rPr>
          <w:rFonts w:ascii="Times New Roman" w:hAnsi="Times New Roman"/>
          <w:color w:val="000000"/>
          <w:sz w:val="28"/>
          <w:lang w:val="ru-RU"/>
        </w:rPr>
        <w:t>1.</w:t>
      </w:r>
      <w:r w:rsidR="00A50B64"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Байбородова Л. В. Проектная деятельность школьников в разновозрастных группах: пособие для учителей общеобразовательных организаций / Л. В. Байбородова, Л. Н. Серебренников. – М.: Просвещение, 2013. – 175 с. – (Работаем по новым стандартам).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Байбородова, Л. В., Харисова И. Г., Чернявская А. П. Проектная деятельность школьников // Управление современной школой. Завуч. – 2014. - № 2. – С. 94-117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3.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Безрукова В.С. Педагогика. Проективная педагогика. Екатеринбург, 1996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4.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Бородкина, Э. Н. Реализация целевых образовательных проектов школы и семьи как форм соуправления образовательным учреждением на основе партнерства и сотрудничества // Наука и практика воспитания и дополнительного образования. – 2013. - № 3. – С. 50-57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5.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Бухвало В.А. Общая методика развивающего обучения. – Рига, 2001.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6.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Васильев В. Проектно-исследовательская технология: развитие мотивации. – Народное образование. – М., 2000, № 9, с.177-180.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7.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Вебер, С. А. О механизме реализации личностных ресурсов старшеклассников через проектную деятельность // Воспитание школьников. – 2013. - № 1. – С. 16-23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8.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Глухарева, О. Г. Влияние проектного обучения на формирование ключевых компетенций у учащихся старшей школы // Стандарты и мониторинг в образовании. – 2014. - № 1. – С. 17-24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9.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Громыко Ю. В. Понятие и проект в теории развивающего образования В. В. Давыдова // Изв. Рос. акад. </w:t>
      </w:r>
      <w:proofErr w:type="gramStart"/>
      <w:r w:rsidRPr="00A50B64">
        <w:rPr>
          <w:rFonts w:ascii="Times New Roman" w:hAnsi="Times New Roman"/>
          <w:color w:val="000000"/>
          <w:sz w:val="28"/>
          <w:lang w:val="ru-RU"/>
        </w:rPr>
        <w:t>образования.-</w:t>
      </w:r>
      <w:proofErr w:type="gramEnd"/>
      <w:r w:rsidRPr="00A50B64">
        <w:rPr>
          <w:rFonts w:ascii="Times New Roman" w:hAnsi="Times New Roman"/>
          <w:color w:val="000000"/>
          <w:sz w:val="28"/>
          <w:lang w:val="ru-RU"/>
        </w:rPr>
        <w:t xml:space="preserve"> 2000.- N 2.- C. 36-43.- (Филос.-психол. основы теории В. В. Давыдова).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10.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Гузеев В. В. Образовательная технология: от приёма до философии М., 1996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11.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Гузеев В. В. Развитие образовательной технологии. — М., 1998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12.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Гузеев В.В. «Метод проектов» как частный случай интегральной технологии обучения. Директор школы. М., 1995, № 6, с.34-47.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13.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Давыдов В.В. Теория развивающего обучения. – М., Интор, 1996.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14.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Дж. Дьюи. Демократия и образование: Пер. с англ. — М.: Педагогика-Пресс, 2000.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lastRenderedPageBreak/>
        <w:t>15.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Джонсонс Дж. К. Методы проектирования. М., 1986. - 326с.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16.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Дубровина, Э. Н. Реализация целевых образовательных проектов школы и семьи как форма соуправления образовательным учреждением на основе партнерства и сотрудничества // Управление современной школой. Завуч. – 2013. - № 4. – С. 13-18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17.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Жак Д. Организация и контроль работы с проектами // Университетское образование: от эффективного преподавания к эффективному учению. Сборник рефератов по дидактике высшей школы / БГУ. Центр проблем развития образования. — Мн.: Пропилеи, 2001. — С. 121—140. </w:t>
      </w:r>
      <w:r w:rsidRPr="00A50B64">
        <w:rPr>
          <w:rFonts w:ascii="Times New Roman" w:hAnsi="Times New Roman"/>
          <w:color w:val="000000"/>
          <w:sz w:val="28"/>
        </w:rPr>
        <w:t>[</w:t>
      </w:r>
      <w:r w:rsidRPr="00A50B64">
        <w:rPr>
          <w:rFonts w:ascii="Times New Roman" w:hAnsi="Times New Roman"/>
          <w:color w:val="000000"/>
          <w:sz w:val="28"/>
          <w:lang w:val="ru-RU"/>
        </w:rPr>
        <w:t>Перевод</w:t>
      </w:r>
      <w:r w:rsidRPr="00A50B64">
        <w:rPr>
          <w:rFonts w:ascii="Times New Roman" w:hAnsi="Times New Roman"/>
          <w:color w:val="000000"/>
          <w:sz w:val="28"/>
        </w:rPr>
        <w:t xml:space="preserve"> </w:t>
      </w:r>
      <w:r w:rsidRPr="00A50B64">
        <w:rPr>
          <w:rFonts w:ascii="Times New Roman" w:hAnsi="Times New Roman"/>
          <w:color w:val="000000"/>
          <w:sz w:val="28"/>
          <w:lang w:val="ru-RU"/>
        </w:rPr>
        <w:t>Л</w:t>
      </w:r>
      <w:r w:rsidRPr="00A50B64">
        <w:rPr>
          <w:rFonts w:ascii="Times New Roman" w:hAnsi="Times New Roman"/>
          <w:color w:val="000000"/>
          <w:sz w:val="28"/>
        </w:rPr>
        <w:t>.</w:t>
      </w:r>
      <w:r w:rsidRPr="00A50B64">
        <w:rPr>
          <w:rFonts w:ascii="Times New Roman" w:hAnsi="Times New Roman"/>
          <w:color w:val="000000"/>
          <w:sz w:val="28"/>
          <w:lang w:val="ru-RU"/>
        </w:rPr>
        <w:t>А</w:t>
      </w:r>
      <w:r w:rsidRPr="00A50B64">
        <w:rPr>
          <w:rFonts w:ascii="Times New Roman" w:hAnsi="Times New Roman"/>
          <w:color w:val="000000"/>
          <w:sz w:val="28"/>
        </w:rPr>
        <w:t>.</w:t>
      </w:r>
      <w:r w:rsidRPr="00A50B64">
        <w:rPr>
          <w:rFonts w:ascii="Times New Roman" w:hAnsi="Times New Roman"/>
          <w:color w:val="000000"/>
          <w:sz w:val="28"/>
          <w:lang w:val="ru-RU"/>
        </w:rPr>
        <w:t>Лашкевич</w:t>
      </w:r>
      <w:r w:rsidRPr="00A50B64">
        <w:rPr>
          <w:rFonts w:ascii="Times New Roman" w:hAnsi="Times New Roman"/>
          <w:color w:val="000000"/>
          <w:sz w:val="28"/>
        </w:rPr>
        <w:t xml:space="preserve">; </w:t>
      </w:r>
      <w:r w:rsidRPr="00A50B64">
        <w:rPr>
          <w:rFonts w:ascii="Times New Roman" w:hAnsi="Times New Roman"/>
          <w:color w:val="000000"/>
          <w:sz w:val="28"/>
          <w:lang w:val="ru-RU"/>
        </w:rPr>
        <w:t>Источник</w:t>
      </w:r>
      <w:r w:rsidRPr="00A50B64">
        <w:rPr>
          <w:rFonts w:ascii="Times New Roman" w:hAnsi="Times New Roman"/>
          <w:color w:val="000000"/>
          <w:sz w:val="28"/>
        </w:rPr>
        <w:t>: David Jaques. Supervising Projects / SEDA Further Induction Pack II. – 1992, April. – P. 6—35.]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18.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Зиняков, В.Н. Опыт организации проектной деятельности в профильном обучении // Школа и производство. – 2013. - № 4. – С. 18 - 23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19.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Зуев, А. М. Проектная деятельность в образовательном процессе // Основы безопасности жизни. – 2014. - № 1. – С. 36-41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20.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Иванова, М.В. Опыт педагогического сопровождения проектной деятельности школьников // Школа и производство. – 2013. - № 4. – С. 3 – 7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21.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Игнатьева, Г. А. Проектные формы учебной деятельности обучающихся общеобразовательной школы // Психология обучения. – 2013. - № 11. – С. 20-33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22.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Кадыкова, О. М. Общешкольный проект – основа механизма управления проектно- исследовательской деятельностью учащихся // Эксперимент и инновации в школе. – 2013. - № 5. – С. 14-22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23.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Каримуллина, О. В. Развитие проектно-исследовательской деятельности учащихся // Управление качеством образования. – 2013. - № 6. – С. 59-65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24.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Колесникова И.А., Горчакова-Сибирская М.П. Педагогическое проектирование: учебное пособие для высших учебных заведений. - М.: издательский центр "Академия", 2005.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25.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Комиссарова, О. А. Оптимизация учебного процесса на основе метода проектов // Среднее профессиональное образование. – 2013. - № 2. – С. 15-18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26.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Конышева Н.М. Проектная деятельность младших школьников на уроках технологии: Книга для учителя начальных классов. - Смоленск: Ассоциация 21 век, 2006.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27.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Кострикина, И. С., Порядина Е. Д. Проектная деятельность профессионализации старшеклассников // Психология обучения. – 2013. - № 5. – С. 130-140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28.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Круглова О.С. Технология проектного обучения//Завуч. - </w:t>
      </w:r>
      <w:proofErr w:type="gramStart"/>
      <w:r w:rsidRPr="00A50B64">
        <w:rPr>
          <w:rFonts w:ascii="Times New Roman" w:hAnsi="Times New Roman"/>
          <w:color w:val="000000"/>
          <w:sz w:val="28"/>
          <w:lang w:val="ru-RU"/>
        </w:rPr>
        <w:t>1999.-</w:t>
      </w:r>
      <w:proofErr w:type="gramEnd"/>
      <w:r w:rsidRPr="00A50B64">
        <w:rPr>
          <w:rFonts w:ascii="Times New Roman" w:hAnsi="Times New Roman"/>
          <w:color w:val="000000"/>
          <w:sz w:val="28"/>
          <w:lang w:val="ru-RU"/>
        </w:rPr>
        <w:t xml:space="preserve"> №6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29.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Крюкова Е.А. Введение в социально-педагогическое проектирование. - Волгоград, 1998.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30.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Крючков Ю.А. Теория и методы социального проектирования. - М., 1992.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lastRenderedPageBreak/>
        <w:t>31.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 xml:space="preserve">Кузнецова, С. И. Проектная деятельность как механизм развития детской одаренности // Управление качеством образования. – 2013. - № 7. – С. 80-84 </w:t>
      </w:r>
    </w:p>
    <w:p w:rsidR="00A50B64" w:rsidRPr="00A50B64" w:rsidRDefault="00A50B64" w:rsidP="00A50B6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0B64">
        <w:rPr>
          <w:rFonts w:ascii="Times New Roman" w:hAnsi="Times New Roman"/>
          <w:color w:val="000000"/>
          <w:sz w:val="28"/>
          <w:lang w:val="ru-RU"/>
        </w:rPr>
        <w:t>32.</w:t>
      </w:r>
      <w:r w:rsidRPr="00A50B64">
        <w:rPr>
          <w:rFonts w:ascii="Times New Roman" w:hAnsi="Times New Roman"/>
          <w:color w:val="000000"/>
          <w:sz w:val="28"/>
          <w:lang w:val="ru-RU"/>
        </w:rPr>
        <w:tab/>
        <w:t>Матяш Н. В. Психология проектной деятельности школьников в условиях технологического образования/ Под ред. В. В. Рубцова. -</w:t>
      </w:r>
      <w:r>
        <w:rPr>
          <w:rFonts w:ascii="Times New Roman" w:hAnsi="Times New Roman"/>
          <w:color w:val="000000"/>
          <w:sz w:val="28"/>
          <w:lang w:val="ru-RU"/>
        </w:rPr>
        <w:t xml:space="preserve"> Мозырь: РИФ «Белый ветер», 2019</w:t>
      </w:r>
      <w:r w:rsidRPr="00A50B64">
        <w:rPr>
          <w:rFonts w:ascii="Times New Roman" w:hAnsi="Times New Roman"/>
          <w:color w:val="000000"/>
          <w:sz w:val="28"/>
          <w:lang w:val="ru-RU"/>
        </w:rPr>
        <w:t>.</w:t>
      </w:r>
    </w:p>
    <w:p w:rsidR="00AB4380" w:rsidRPr="002901DA" w:rsidRDefault="00AB4380" w:rsidP="00FE444A">
      <w:pPr>
        <w:spacing w:after="0" w:line="240" w:lineRule="auto"/>
        <w:ind w:left="120"/>
        <w:rPr>
          <w:lang w:val="ru-RU"/>
        </w:rPr>
      </w:pPr>
    </w:p>
    <w:p w:rsidR="00A50B64" w:rsidRDefault="00A50B64" w:rsidP="00FE444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526CE" w:rsidRPr="002901DA" w:rsidRDefault="00CD3D45" w:rsidP="00FE444A">
      <w:pPr>
        <w:spacing w:after="0" w:line="240" w:lineRule="auto"/>
        <w:ind w:left="120"/>
        <w:jc w:val="center"/>
        <w:rPr>
          <w:lang w:val="ru-RU"/>
        </w:rPr>
      </w:pPr>
      <w:r w:rsidRPr="002901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444A" w:rsidRPr="00FE444A" w:rsidRDefault="00CD3D45" w:rsidP="00FE444A">
      <w:pPr>
        <w:spacing w:after="0" w:line="24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2901DA">
        <w:rPr>
          <w:rFonts w:ascii="Times New Roman" w:hAnsi="Times New Roman"/>
          <w:color w:val="000000"/>
          <w:sz w:val="28"/>
          <w:lang w:val="ru-RU"/>
        </w:rPr>
        <w:t>​</w:t>
      </w:r>
      <w:r w:rsidRPr="002901DA">
        <w:rPr>
          <w:rFonts w:ascii="Times New Roman" w:hAnsi="Times New Roman"/>
          <w:color w:val="333333"/>
          <w:sz w:val="28"/>
          <w:lang w:val="ru-RU"/>
        </w:rPr>
        <w:t>​</w:t>
      </w:r>
      <w:r w:rsidR="00A50B64">
        <w:rPr>
          <w:rFonts w:ascii="Times New Roman" w:hAnsi="Times New Roman"/>
          <w:color w:val="333333"/>
          <w:sz w:val="28"/>
          <w:lang w:val="ru-RU"/>
        </w:rPr>
        <w:t>1.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>Портал, посвященный исследовательской деятельности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ab/>
        <w:t>http://www.researcher.ru/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cr/>
      </w:r>
    </w:p>
    <w:p w:rsidR="00FE444A" w:rsidRPr="00FE444A" w:rsidRDefault="00A50B64" w:rsidP="00FE444A">
      <w:pPr>
        <w:spacing w:after="0" w:line="24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2.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>Сайт конкурса мультимедийных, проектных исследовательских работ «Грант Префекта ЦАО для школьников»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ab/>
        <w:t>http://www.grant-prefekta.ru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cr/>
      </w:r>
    </w:p>
    <w:p w:rsidR="00FE444A" w:rsidRPr="00FE444A" w:rsidRDefault="00A50B64" w:rsidP="00FE444A">
      <w:pPr>
        <w:spacing w:after="0" w:line="24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3.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>Сайт городской конференции «ПОИСК-НИТ»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ab/>
        <w:t>http://poisk-nit.ru/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cr/>
      </w:r>
    </w:p>
    <w:p w:rsidR="00FE444A" w:rsidRPr="00FE444A" w:rsidRDefault="00A50B64" w:rsidP="00FE444A">
      <w:pPr>
        <w:spacing w:after="0" w:line="24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4.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>Сайт всероссийского открытого конкурса исследовательских работ им. В.И.Вернадского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ab/>
        <w:t>http://vernadsky.info/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cr/>
      </w:r>
    </w:p>
    <w:p w:rsidR="00FE444A" w:rsidRPr="00FE444A" w:rsidRDefault="00A50B64" w:rsidP="00FE444A">
      <w:pPr>
        <w:spacing w:after="0" w:line="24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5.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>Электронный образовательный журнал для старшеклассников и учителей «Потенциал»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ab/>
        <w:t>http://potential.org.ru/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cr/>
      </w:r>
    </w:p>
    <w:p w:rsidR="00D526CE" w:rsidRPr="00BE442C" w:rsidRDefault="00A50B64" w:rsidP="00FE444A">
      <w:pPr>
        <w:spacing w:after="0" w:line="240" w:lineRule="auto"/>
        <w:ind w:left="120"/>
        <w:rPr>
          <w:lang w:val="ru-RU"/>
        </w:rPr>
        <w:sectPr w:rsidR="00D526CE" w:rsidRPr="00BE442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333333"/>
          <w:sz w:val="28"/>
          <w:lang w:val="ru-RU"/>
        </w:rPr>
        <w:t>6.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>Интернет-портал журнала «Техника молодежи»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tab/>
        <w:t>http://www.technicamolodezhi.ru/</w:t>
      </w:r>
      <w:r w:rsidR="00FE444A" w:rsidRPr="00FE444A">
        <w:rPr>
          <w:rFonts w:ascii="Times New Roman" w:hAnsi="Times New Roman"/>
          <w:color w:val="333333"/>
          <w:sz w:val="28"/>
          <w:lang w:val="ru-RU"/>
        </w:rPr>
        <w:cr/>
      </w:r>
    </w:p>
    <w:bookmarkEnd w:id="10"/>
    <w:p w:rsidR="009B4A37" w:rsidRPr="009B4A37" w:rsidRDefault="009B4A37" w:rsidP="00125A1A">
      <w:pPr>
        <w:rPr>
          <w:rFonts w:ascii="Times New Roman" w:hAnsi="Times New Roman" w:cs="Times New Roman"/>
          <w:b/>
          <w:color w:val="2D2D2D"/>
          <w:spacing w:val="15"/>
          <w:sz w:val="28"/>
          <w:szCs w:val="28"/>
          <w:shd w:val="clear" w:color="auto" w:fill="FFFFFF"/>
          <w:lang w:val="ru-RU"/>
        </w:rPr>
      </w:pPr>
      <w:r w:rsidRPr="009B4A37">
        <w:rPr>
          <w:rFonts w:ascii="Times New Roman" w:hAnsi="Times New Roman" w:cs="Times New Roman"/>
          <w:b/>
          <w:color w:val="2D2D2D"/>
          <w:spacing w:val="15"/>
          <w:sz w:val="28"/>
          <w:szCs w:val="28"/>
          <w:shd w:val="clear" w:color="auto" w:fill="FFFFFF"/>
          <w:lang w:val="ru-RU"/>
        </w:rPr>
        <w:lastRenderedPageBreak/>
        <w:t>Примерные темы проектов для учащихся 8 классов.</w:t>
      </w:r>
    </w:p>
    <w:p w:rsidR="005E30B8" w:rsidRPr="009B4A37" w:rsidRDefault="009B4A37" w:rsidP="00125A1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1. Особенности киберкоммуникативной зависимости современных подростк</w:t>
      </w:r>
      <w:bookmarkStart w:id="11" w:name="_GoBack"/>
      <w:bookmarkEnd w:id="11"/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2. Исследование закономерностей синтеза света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3. Умное сложение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4. Живой мир почвы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 xml:space="preserve">5. Исследовательская работа на тему «Влияние образа жизни на здоровье подростка 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</w:rPr>
        <w:t>XXI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 xml:space="preserve"> века»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6. Исследование грибов трутовиков на территории березовой рощи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7. Анализ молока и молочных продуктов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8. Англицизмы в нашей речи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9. Противокашлевые средства. Исследование на подлинность и соответствие нормам Государственной Фармакопеи.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10. Образ няни в жизни и творчестве А.С. Пушкина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11. Онлайн-переводчики как средство обучения английскому языку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12. Исследование процесса плавления кристаллических тел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13. Адаптация детей с ограниченными возможностями здоровья в современной школе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14. Индивидуальные приборы учета – экономия семейного бюджета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15. Влияет ли изучение спортивной жизни на увеличение последователей здорового образа жизни в школе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16. Какую воду мы пьём?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17. Мыловарение по-домашнему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18. Научно-исследовательская работа «Знания берегут земли!»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19. Роль изобразительных средств языка в рассказе Т.Толстой «Река Оккервиль»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20. Биологически активные добавки наших предков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21. Влияние сети Интернет на подростков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22. Тайны мыльных пузырей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23. Влияние танцев на здоровье человека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24. Что такое никнеймы?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25. Словесные средства художественной изобразительности в рассказах Оскара Уайльда и Сомерсета Моэма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26. Удивительные свойства воды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lastRenderedPageBreak/>
        <w:t>27. Моделирование явления осмоса в лабораторных условиях и экспериментальная проверка зависимости скорости его протекания от внешних факторов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28. Тайна замерзающей воды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29. Источники тока на кухне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30. Определение содержания нитратов в картофеле с помощью калибровочного графика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31. Психология любви в подростковом возрасте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32. Романтические отношения в подростковом возрасте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33. Дружба как ценность в жизни подростка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34. Формирование комплексов у киберкоммуникативно зависимых подростков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35. Основы аддиктивного поведения на примере наркотической зависимости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36. Перфорационные очки или можно ли исправить зрение?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37. Тайны газированных напитков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38. Ошибки в рекламных объявлениях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39. Роль ников в интернете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40. Предназначение куклы и изменение ее во времени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41. Влияние гербицидов на культурные растения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42. Влияние наушников на слух человека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43. Сравнение составов разных сортов пломбира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44. Стиральный порошок: мифы и реальность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45. Альтернативные источники энергии в электромобиле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46. Диалектные слова Спасского района Рязанской области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47. Влияние йода на организм человека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48. Поэтика заглавия, цветопись и символика цвета в рассказе В. Я. Шишкова «Алые сугробы»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49. Исследование лингвистических ошибок в рекламе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50. История развития английских фразеологизмов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51. Исследование влияния занятий в кукольном театре на уровень тревожности пятиклассников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52. Влияние американских фильмов на современных российских детей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53. Формирование читательского интереса 7-х классов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lastRenderedPageBreak/>
        <w:t>54. Школьный портфель: его вес и здоровье детей.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55. Влияние неэкскреторных фитонцидов комнатных растений на микроорганизмы и эффективность использования комнатных растений в озеленении помещений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56. Влияние качества воды и состава растворов на процесс жизнедеятельности одноклеточных организмов.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57. Роль наречий в изображении героя повести Н.В.Гоголя «Тарас Бульба»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58. Мобильная зависимость среди учащихся 8-х классов нашей школы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59. Омега-3 как стимулятор познавательной активности учащихся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60. Профилактика наркомании глазами ученика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61. Брекеты: за или против. Взгляд подростков на проблему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62. Исследовательская работа по физике на тему «В мире диффузии»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63. Исследовательская работа: «Сравнительная характеристика качества меда»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64. Формирование иноязычного сознания у учащихся при внедрении английского на уроках геометрии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65. Динамика учебной мотивации обучающихся школ с повышенным уровнем образовательных программ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66. Как определиться с профессией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67. Разработка комплекта интерактивных заданий для активизации работы учащихся при изучении раздела «Технология обработки текстовой информации»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 xml:space="preserve">68. Исследовательская работа по истории «Тайна императора Александра 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</w:rPr>
        <w:t>I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69. Исследовательская работа по обществознанию «Подростковый конформизм»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70. Правильное питание — главное условие здорового образа жизни человека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71. Применение подобия треугольников при измерительных работах на местности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72. Фэнтези и научная фантастика: жанровая специфика (на примере романа Р.Бредбери «451 градус по Фаренгейту» и книг Д. Роулинг о Г.Поттере)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73. Изучение некоторых физиологических и морфологических особенностей осетровых рыб в УЗВ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74. Влияние химической завивки на волосы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75. Исследовательская работа «Пословицы и поговорки как отражение культуры народа»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76. Памятники монументальной архитектуры, посвященные событиям Великой Отечественной войны в Керчи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77. Трудовые подвиги женщин-механизаторов в 40-70гг. ХХ столетия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78. Германизмы в русском языке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lastRenderedPageBreak/>
        <w:t>79. Физика и космос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80. Мобильные вирусы. Миф и реальность.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81. Творческо-исследовательский проект по русскому, английскому и немецкому языкам «Создание рекламных текстов на иностранных языках»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82. Учебно-исследовательская работа по русскому языку «Календарь народных праздников по словарю В.И. Даля»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83. Исследовательская работа «А что если? Или новая жизнь «уставших» вещей»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84. Гидропоника как способ выращивания растений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85. Влияние Венской конференции на международные отношения в новое время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86. Исследование и анализ микроклимата учебных кабинетов школы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87. Фольклорный хронотоп в повести А.С. Пушкина «Пиковая дама»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88. Сон как форма фантастического в рассказе И.С. Тургенева «Сон»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89. Исследовательская работа «Роль национальных традиций в жизни современного школьника»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90. Готовность учащихся к выбору профессии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91. Святая наука расслышать друг друга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92. Разумно есть – долго жить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93. Родословная моей семьи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94. Проблема безнадзорных собак в городской среде и пути ее решения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95. Образ учителя в художественной литературе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96. Звук. Определение длины звуковой волны.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97. Мир вокруг нас глазами человека и робота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98. Модель робота-сортировщика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99. Роботостроение для моделирования поведения живых организмов</w:t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lang w:val="ru-RU"/>
        </w:rPr>
        <w:br/>
      </w:r>
      <w:r w:rsidRPr="009B4A37">
        <w:rPr>
          <w:rFonts w:ascii="Times New Roman" w:hAnsi="Times New Roman" w:cs="Times New Roman"/>
          <w:color w:val="2D2D2D"/>
          <w:spacing w:val="15"/>
          <w:sz w:val="24"/>
          <w:szCs w:val="24"/>
          <w:shd w:val="clear" w:color="auto" w:fill="FFFFFF"/>
          <w:lang w:val="ru-RU"/>
        </w:rPr>
        <w:t>100. Вклад физиков в победу в Великой Отечественной войне</w:t>
      </w:r>
    </w:p>
    <w:sectPr w:rsidR="005E30B8" w:rsidRPr="009B4A37" w:rsidSect="005E30B8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435F"/>
    <w:multiLevelType w:val="multilevel"/>
    <w:tmpl w:val="CFD84A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513C58"/>
    <w:multiLevelType w:val="hybridMultilevel"/>
    <w:tmpl w:val="76F871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26CE"/>
    <w:rsid w:val="000029DD"/>
    <w:rsid w:val="000165D5"/>
    <w:rsid w:val="000A27CC"/>
    <w:rsid w:val="00100784"/>
    <w:rsid w:val="00125A1A"/>
    <w:rsid w:val="00165CCD"/>
    <w:rsid w:val="002401A6"/>
    <w:rsid w:val="002901DA"/>
    <w:rsid w:val="00380877"/>
    <w:rsid w:val="003A7759"/>
    <w:rsid w:val="00416CEA"/>
    <w:rsid w:val="004A40A6"/>
    <w:rsid w:val="005E30B8"/>
    <w:rsid w:val="00624261"/>
    <w:rsid w:val="00662676"/>
    <w:rsid w:val="00696A2D"/>
    <w:rsid w:val="007634CA"/>
    <w:rsid w:val="007A663F"/>
    <w:rsid w:val="009B4A37"/>
    <w:rsid w:val="00A50B64"/>
    <w:rsid w:val="00A51760"/>
    <w:rsid w:val="00AB4380"/>
    <w:rsid w:val="00BE442C"/>
    <w:rsid w:val="00CD3D45"/>
    <w:rsid w:val="00D526CE"/>
    <w:rsid w:val="00F4217D"/>
    <w:rsid w:val="00FC2D4B"/>
    <w:rsid w:val="00FC6C14"/>
    <w:rsid w:val="00FE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9748"/>
  <w15:docId w15:val="{306B34BE-5681-4CC9-978D-0141F42F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696A2D"/>
    <w:pPr>
      <w:spacing w:after="0" w:line="240" w:lineRule="auto"/>
    </w:pPr>
    <w:rPr>
      <w:rFonts w:eastAsiaTheme="minorEastAsia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0">
    <w:name w:val="msonormal"/>
    <w:basedOn w:val="a"/>
    <w:rsid w:val="005E3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5E30B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val="ru-RU" w:eastAsia="ru-RU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5E30B8"/>
    <w:rPr>
      <w:rFonts w:ascii="Times New Roman" w:eastAsiaTheme="minorEastAsia" w:hAnsi="Times New Roman" w:cs="Times New Roman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E30B8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30B8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f2">
    <w:name w:val="Body Text"/>
    <w:basedOn w:val="a"/>
    <w:link w:val="af3"/>
    <w:rsid w:val="00165CCD"/>
    <w:pPr>
      <w:widowControl w:val="0"/>
      <w:suppressAutoHyphens/>
      <w:autoSpaceDE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 w:eastAsia="hi-IN" w:bidi="hi-IN"/>
    </w:rPr>
  </w:style>
  <w:style w:type="character" w:customStyle="1" w:styleId="af3">
    <w:name w:val="Основной текст Знак"/>
    <w:basedOn w:val="a0"/>
    <w:link w:val="af2"/>
    <w:rsid w:val="00165CCD"/>
    <w:rPr>
      <w:rFonts w:ascii="Times New Roman" w:eastAsia="Times New Roman" w:hAnsi="Times New Roman" w:cs="Times New Roman"/>
      <w:sz w:val="24"/>
      <w:szCs w:val="24"/>
      <w:lang w:val="ru-RU" w:eastAsia="hi-IN" w:bidi="hi-IN"/>
    </w:rPr>
  </w:style>
  <w:style w:type="paragraph" w:styleId="af4">
    <w:name w:val="No Spacing"/>
    <w:uiPriority w:val="1"/>
    <w:qFormat/>
    <w:rsid w:val="00165CCD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5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rnadsky.info/" TargetMode="External"/><Relationship Id="rId13" Type="http://schemas.openxmlformats.org/officeDocument/2006/relationships/hyperlink" Target="http://potential.org.ru/" TargetMode="External"/><Relationship Id="rId18" Type="http://schemas.openxmlformats.org/officeDocument/2006/relationships/hyperlink" Target="http://www.rgdb.ru/catalogs" TargetMode="External"/><Relationship Id="rId26" Type="http://schemas.openxmlformats.org/officeDocument/2006/relationships/hyperlink" Target="http://www.rgdb.ru/catalogs" TargetMode="External"/><Relationship Id="rId39" Type="http://schemas.openxmlformats.org/officeDocument/2006/relationships/hyperlink" Target="http://www.researche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potential.org.ru/" TargetMode="External"/><Relationship Id="rId34" Type="http://schemas.openxmlformats.org/officeDocument/2006/relationships/hyperlink" Target="http://www.rgdb.ru/catalogs" TargetMode="External"/><Relationship Id="rId42" Type="http://schemas.openxmlformats.org/officeDocument/2006/relationships/hyperlink" Target="http://www.researcher.ru/" TargetMode="External"/><Relationship Id="rId7" Type="http://schemas.openxmlformats.org/officeDocument/2006/relationships/hyperlink" Target="http://www.researcher.ru/" TargetMode="External"/><Relationship Id="rId12" Type="http://schemas.openxmlformats.org/officeDocument/2006/relationships/hyperlink" Target="http://www.researcher.ru/" TargetMode="External"/><Relationship Id="rId17" Type="http://schemas.openxmlformats.org/officeDocument/2006/relationships/hyperlink" Target="http://www.researcher.ru/" TargetMode="External"/><Relationship Id="rId25" Type="http://schemas.openxmlformats.org/officeDocument/2006/relationships/hyperlink" Target="http://www.researcher.ru/" TargetMode="External"/><Relationship Id="rId33" Type="http://schemas.openxmlformats.org/officeDocument/2006/relationships/hyperlink" Target="http://www.researcher.ru/" TargetMode="External"/><Relationship Id="rId38" Type="http://schemas.openxmlformats.org/officeDocument/2006/relationships/hyperlink" Target="http://www.rgdb.ru/catalog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ernadsky.info/" TargetMode="External"/><Relationship Id="rId20" Type="http://schemas.openxmlformats.org/officeDocument/2006/relationships/hyperlink" Target="http://www.researcher.ru/" TargetMode="External"/><Relationship Id="rId29" Type="http://schemas.openxmlformats.org/officeDocument/2006/relationships/hyperlink" Target="http://potential.org.ru/" TargetMode="External"/><Relationship Id="rId41" Type="http://schemas.openxmlformats.org/officeDocument/2006/relationships/hyperlink" Target="http://www.research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otential.org.ru/" TargetMode="External"/><Relationship Id="rId11" Type="http://schemas.openxmlformats.org/officeDocument/2006/relationships/hyperlink" Target="http://www.researcher.ru/" TargetMode="External"/><Relationship Id="rId24" Type="http://schemas.openxmlformats.org/officeDocument/2006/relationships/hyperlink" Target="http://vernadsky.info/" TargetMode="External"/><Relationship Id="rId32" Type="http://schemas.openxmlformats.org/officeDocument/2006/relationships/hyperlink" Target="http://vernadsky.info/" TargetMode="External"/><Relationship Id="rId37" Type="http://schemas.openxmlformats.org/officeDocument/2006/relationships/hyperlink" Target="http://www.researcher.ru/" TargetMode="External"/><Relationship Id="rId40" Type="http://schemas.openxmlformats.org/officeDocument/2006/relationships/hyperlink" Target="http://www.researcher.r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researcher.ru/" TargetMode="External"/><Relationship Id="rId23" Type="http://schemas.openxmlformats.org/officeDocument/2006/relationships/hyperlink" Target="http://www.researcher.ru/" TargetMode="External"/><Relationship Id="rId28" Type="http://schemas.openxmlformats.org/officeDocument/2006/relationships/hyperlink" Target="http://www.researcher.ru/" TargetMode="External"/><Relationship Id="rId36" Type="http://schemas.openxmlformats.org/officeDocument/2006/relationships/hyperlink" Target="http://www.researcher.ru/" TargetMode="External"/><Relationship Id="rId10" Type="http://schemas.openxmlformats.org/officeDocument/2006/relationships/hyperlink" Target="http://www.rgdb.ru/catalogs" TargetMode="External"/><Relationship Id="rId19" Type="http://schemas.openxmlformats.org/officeDocument/2006/relationships/hyperlink" Target="http://www.researcher.ru/" TargetMode="External"/><Relationship Id="rId31" Type="http://schemas.openxmlformats.org/officeDocument/2006/relationships/hyperlink" Target="http://www.researcher.ru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esearcher.ru/" TargetMode="External"/><Relationship Id="rId14" Type="http://schemas.openxmlformats.org/officeDocument/2006/relationships/hyperlink" Target="http://www.researcher.ru/" TargetMode="External"/><Relationship Id="rId22" Type="http://schemas.openxmlformats.org/officeDocument/2006/relationships/hyperlink" Target="http://www.researcher.ru/" TargetMode="External"/><Relationship Id="rId27" Type="http://schemas.openxmlformats.org/officeDocument/2006/relationships/hyperlink" Target="http://www.researcher.ru/" TargetMode="External"/><Relationship Id="rId30" Type="http://schemas.openxmlformats.org/officeDocument/2006/relationships/hyperlink" Target="http://www.researcher.ru/" TargetMode="External"/><Relationship Id="rId35" Type="http://schemas.openxmlformats.org/officeDocument/2006/relationships/hyperlink" Target="http://www.researcher.ru/" TargetMode="External"/><Relationship Id="rId43" Type="http://schemas.openxmlformats.org/officeDocument/2006/relationships/hyperlink" Target="http://www.research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67C4E-8C33-4751-AA96-118E302D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25</Pages>
  <Words>4924</Words>
  <Characters>28069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Мадина</cp:lastModifiedBy>
  <cp:revision>14</cp:revision>
  <dcterms:created xsi:type="dcterms:W3CDTF">2023-09-01T05:34:00Z</dcterms:created>
  <dcterms:modified xsi:type="dcterms:W3CDTF">2023-09-11T18:51:00Z</dcterms:modified>
</cp:coreProperties>
</file>